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4"/>
      </w:tblGrid>
      <w:tr w:rsidR="00D65E69" w:rsidRPr="00D55C60" w:rsidTr="009E1D9E">
        <w:trPr>
          <w:cantSplit/>
          <w:trHeight w:val="3159"/>
        </w:trPr>
        <w:tc>
          <w:tcPr>
            <w:tcW w:w="7144" w:type="dxa"/>
          </w:tcPr>
          <w:p w:rsidR="00D65E69" w:rsidRPr="00585F48" w:rsidRDefault="00585F48" w:rsidP="00585F48">
            <w:pPr>
              <w:pStyle w:val="DocumentHeading"/>
              <w:rPr>
                <w:b w:val="0"/>
                <w:sz w:val="20"/>
                <w:szCs w:val="20"/>
              </w:rPr>
            </w:pPr>
            <w:r w:rsidRPr="00585F48">
              <w:rPr>
                <w:b w:val="0"/>
                <w:sz w:val="20"/>
                <w:szCs w:val="20"/>
              </w:rPr>
              <w:t>Til formænd</w:t>
            </w:r>
            <w:r w:rsidR="00354684" w:rsidRPr="00585F48">
              <w:rPr>
                <w:b w:val="0"/>
                <w:sz w:val="20"/>
                <w:szCs w:val="20"/>
              </w:rPr>
              <w:t xml:space="preserve"> for </w:t>
            </w:r>
            <w:bookmarkStart w:id="0" w:name="NavnTO"/>
            <w:bookmarkEnd w:id="0"/>
            <w:r w:rsidRPr="00585F48">
              <w:rPr>
                <w:b w:val="0"/>
                <w:sz w:val="20"/>
                <w:szCs w:val="20"/>
              </w:rPr>
              <w:t xml:space="preserve">grundejerforeningerne: </w:t>
            </w:r>
          </w:p>
          <w:p w:rsidR="00585F48" w:rsidRPr="00585F48" w:rsidRDefault="00585F48" w:rsidP="00585F48">
            <w:pPr>
              <w:pStyle w:val="DocumentHeading"/>
              <w:rPr>
                <w:b w:val="0"/>
                <w:sz w:val="20"/>
                <w:szCs w:val="20"/>
              </w:rPr>
            </w:pPr>
            <w:r w:rsidRPr="00585F48">
              <w:rPr>
                <w:b w:val="0"/>
                <w:sz w:val="20"/>
                <w:szCs w:val="20"/>
              </w:rPr>
              <w:t>Foreningen Klitplantagen Blokhus</w:t>
            </w:r>
          </w:p>
          <w:p w:rsidR="00585F48" w:rsidRPr="00585F48" w:rsidRDefault="00585F48" w:rsidP="00585F48">
            <w:pPr>
              <w:pStyle w:val="DocumentHeading"/>
              <w:rPr>
                <w:b w:val="0"/>
                <w:sz w:val="20"/>
                <w:szCs w:val="20"/>
              </w:rPr>
            </w:pPr>
            <w:bookmarkStart w:id="1" w:name="AdresseET"/>
            <w:bookmarkEnd w:id="1"/>
            <w:r w:rsidRPr="00585F48">
              <w:rPr>
                <w:b w:val="0"/>
                <w:sz w:val="20"/>
                <w:szCs w:val="20"/>
              </w:rPr>
              <w:t>Rødhus Klit</w:t>
            </w:r>
          </w:p>
          <w:p w:rsidR="00585F48" w:rsidRPr="00585F48" w:rsidRDefault="00585F48" w:rsidP="00585F48">
            <w:pPr>
              <w:pStyle w:val="DocumentHeading"/>
              <w:rPr>
                <w:b w:val="0"/>
                <w:sz w:val="20"/>
                <w:szCs w:val="20"/>
              </w:rPr>
            </w:pPr>
            <w:r w:rsidRPr="00585F48">
              <w:rPr>
                <w:b w:val="0"/>
                <w:sz w:val="20"/>
                <w:szCs w:val="20"/>
              </w:rPr>
              <w:t>Grundejerforeningen Tranum Ejstrup Strand</w:t>
            </w:r>
          </w:p>
          <w:p w:rsidR="00585F48" w:rsidRPr="00585F48" w:rsidRDefault="00585F48" w:rsidP="00585F48">
            <w:pPr>
              <w:pStyle w:val="DocumentHeading"/>
              <w:rPr>
                <w:b w:val="0"/>
                <w:sz w:val="20"/>
                <w:szCs w:val="20"/>
              </w:rPr>
            </w:pPr>
            <w:r w:rsidRPr="00585F48">
              <w:rPr>
                <w:b w:val="0"/>
                <w:sz w:val="20"/>
                <w:szCs w:val="20"/>
              </w:rPr>
              <w:t>Fjand Sommerhusforening</w:t>
            </w:r>
          </w:p>
          <w:p w:rsidR="00585F48" w:rsidRPr="00585F48" w:rsidRDefault="00585F48" w:rsidP="00585F48">
            <w:pPr>
              <w:pStyle w:val="DocumentHeading"/>
              <w:rPr>
                <w:b w:val="0"/>
                <w:sz w:val="20"/>
                <w:szCs w:val="20"/>
              </w:rPr>
            </w:pPr>
            <w:r w:rsidRPr="00585F48">
              <w:rPr>
                <w:b w:val="0"/>
                <w:sz w:val="20"/>
                <w:szCs w:val="20"/>
              </w:rPr>
              <w:t>Grund- Sommerhusforening Lakolk</w:t>
            </w:r>
          </w:p>
          <w:p w:rsidR="00585F48" w:rsidRPr="00585F48" w:rsidRDefault="00585F48" w:rsidP="00585F48">
            <w:pPr>
              <w:pStyle w:val="DocumentHeading"/>
              <w:rPr>
                <w:b w:val="0"/>
                <w:sz w:val="20"/>
                <w:szCs w:val="20"/>
              </w:rPr>
            </w:pPr>
            <w:r w:rsidRPr="00585F48">
              <w:rPr>
                <w:b w:val="0"/>
                <w:sz w:val="20"/>
                <w:szCs w:val="20"/>
              </w:rPr>
              <w:t>Grundejerforeningen Vejers Strand</w:t>
            </w:r>
          </w:p>
          <w:p w:rsidR="00D65E69" w:rsidRPr="00D55C60" w:rsidRDefault="00D65E69" w:rsidP="009E1D9E">
            <w:pPr>
              <w:rPr>
                <w:rFonts w:cs="Arial"/>
                <w:szCs w:val="22"/>
              </w:rPr>
            </w:pPr>
            <w:r w:rsidRPr="00D55C60">
              <w:rPr>
                <w:rFonts w:cs="Arial"/>
                <w:szCs w:val="22"/>
              </w:rPr>
              <w:t xml:space="preserve"> </w:t>
            </w:r>
            <w:bookmarkStart w:id="2" w:name="AdresseTO"/>
            <w:bookmarkEnd w:id="2"/>
            <w:r w:rsidRPr="00D55C60">
              <w:rPr>
                <w:rFonts w:cs="Arial"/>
                <w:szCs w:val="22"/>
              </w:rPr>
              <w:t xml:space="preserve"> </w:t>
            </w:r>
            <w:bookmarkStart w:id="3" w:name="AdresseTRE"/>
            <w:bookmarkEnd w:id="3"/>
          </w:p>
          <w:p w:rsidR="00D65E69" w:rsidRPr="00D55C60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4" w:name="Postnr"/>
            <w:bookmarkEnd w:id="4"/>
            <w:r w:rsidRPr="00D55C60">
              <w:rPr>
                <w:rFonts w:cs="Arial"/>
                <w:szCs w:val="22"/>
              </w:rPr>
              <w:t xml:space="preserve"> </w:t>
            </w:r>
            <w:bookmarkStart w:id="5" w:name="By"/>
            <w:bookmarkEnd w:id="5"/>
          </w:p>
          <w:p w:rsidR="001E63D8" w:rsidRPr="00D55C60" w:rsidRDefault="001E63D8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6" w:name="Land"/>
            <w:bookmarkEnd w:id="6"/>
          </w:p>
        </w:tc>
      </w:tr>
    </w:tbl>
    <w:p w:rsidR="00D55C60" w:rsidRPr="007D2114" w:rsidRDefault="00DD6F28" w:rsidP="00944EE8">
      <w:pPr>
        <w:pStyle w:val="DocumentHeading"/>
        <w:rPr>
          <w:sz w:val="20"/>
          <w:szCs w:val="20"/>
        </w:rPr>
      </w:pPr>
      <w:r w:rsidRPr="007D2114">
        <w:rPr>
          <w:sz w:val="20"/>
          <w:szCs w:val="20"/>
        </w:rPr>
        <w:t>Vedrørende Naturstyrelsens sommerhusgrunde</w:t>
      </w:r>
    </w:p>
    <w:p w:rsidR="00DD6F28" w:rsidRDefault="00DD6F28" w:rsidP="00944EE8">
      <w:pPr>
        <w:pStyle w:val="DocumentHeading"/>
      </w:pPr>
    </w:p>
    <w:p w:rsidR="007D2114" w:rsidRDefault="00CA36FA" w:rsidP="00944EE8">
      <w:pPr>
        <w:pStyle w:val="DocumentHeading"/>
        <w:rPr>
          <w:b w:val="0"/>
          <w:sz w:val="20"/>
          <w:szCs w:val="20"/>
        </w:rPr>
      </w:pPr>
      <w:r w:rsidRPr="00CA36FA">
        <w:rPr>
          <w:b w:val="0"/>
          <w:sz w:val="20"/>
          <w:szCs w:val="20"/>
        </w:rPr>
        <w:t>Miljø- og Fødevare</w:t>
      </w:r>
      <w:r w:rsidR="00F02F4B">
        <w:rPr>
          <w:b w:val="0"/>
          <w:sz w:val="20"/>
          <w:szCs w:val="20"/>
        </w:rPr>
        <w:t>ministeriet</w:t>
      </w:r>
      <w:r w:rsidRPr="00CA36FA">
        <w:rPr>
          <w:b w:val="0"/>
          <w:sz w:val="20"/>
          <w:szCs w:val="20"/>
        </w:rPr>
        <w:t xml:space="preserve"> har besluttet at forlænge den periode, hvor lejerne af statens sommerhusgrunde kan købe den grund, hvorpå deres sommerhus er beliggende med </w:t>
      </w:r>
      <w:r w:rsidR="00CB0002">
        <w:rPr>
          <w:b w:val="0"/>
          <w:sz w:val="20"/>
          <w:szCs w:val="20"/>
        </w:rPr>
        <w:t xml:space="preserve">yderligere </w:t>
      </w:r>
      <w:r w:rsidRPr="00CA36FA">
        <w:rPr>
          <w:b w:val="0"/>
          <w:sz w:val="20"/>
          <w:szCs w:val="20"/>
        </w:rPr>
        <w:t>5 år.</w:t>
      </w:r>
    </w:p>
    <w:p w:rsidR="00F02F4B" w:rsidRPr="00CA36FA" w:rsidRDefault="00F02F4B" w:rsidP="00944EE8">
      <w:pPr>
        <w:pStyle w:val="DocumentHeading"/>
        <w:rPr>
          <w:b w:val="0"/>
          <w:sz w:val="20"/>
          <w:szCs w:val="20"/>
        </w:rPr>
      </w:pPr>
    </w:p>
    <w:p w:rsidR="00263380" w:rsidRPr="007D2114" w:rsidRDefault="00CB0002" w:rsidP="00944EE8">
      <w:pPr>
        <w:pStyle w:val="DocumentHeading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Naturstyrelsen</w:t>
      </w:r>
      <w:r w:rsidR="00263380" w:rsidRPr="007D2114">
        <w:rPr>
          <w:b w:val="0"/>
          <w:sz w:val="20"/>
          <w:szCs w:val="20"/>
        </w:rPr>
        <w:t xml:space="preserve"> har derfor til hensigt at anmode Vurderingsstyrelsen om en ny vurdering af samtlige grunde og sende et nyt købstilbud ud til lejerne</w:t>
      </w:r>
      <w:r w:rsidR="006E5B8D" w:rsidRPr="007D2114">
        <w:rPr>
          <w:b w:val="0"/>
          <w:sz w:val="20"/>
          <w:szCs w:val="20"/>
        </w:rPr>
        <w:t>.</w:t>
      </w:r>
    </w:p>
    <w:p w:rsidR="00263380" w:rsidRPr="007D2114" w:rsidRDefault="00263380" w:rsidP="00944EE8">
      <w:pPr>
        <w:pStyle w:val="DocumentHeading"/>
        <w:rPr>
          <w:b w:val="0"/>
          <w:sz w:val="20"/>
          <w:szCs w:val="20"/>
        </w:rPr>
      </w:pPr>
    </w:p>
    <w:p w:rsidR="00DD6F28" w:rsidRPr="007D2114" w:rsidRDefault="00154CA9" w:rsidP="00944EE8">
      <w:pPr>
        <w:pStyle w:val="DocumentHeading"/>
        <w:rPr>
          <w:b w:val="0"/>
          <w:sz w:val="20"/>
          <w:szCs w:val="20"/>
        </w:rPr>
      </w:pPr>
      <w:r w:rsidRPr="007D2114">
        <w:rPr>
          <w:b w:val="0"/>
          <w:sz w:val="20"/>
          <w:szCs w:val="20"/>
        </w:rPr>
        <w:t xml:space="preserve">I samme ombæring ønsker vi at se på den nuværende leje, da </w:t>
      </w:r>
      <w:r w:rsidR="007E67EE">
        <w:rPr>
          <w:b w:val="0"/>
          <w:sz w:val="20"/>
          <w:szCs w:val="20"/>
        </w:rPr>
        <w:t xml:space="preserve">Naturstyrelsen </w:t>
      </w:r>
      <w:r w:rsidRPr="007D2114">
        <w:rPr>
          <w:b w:val="0"/>
          <w:sz w:val="20"/>
          <w:szCs w:val="20"/>
        </w:rPr>
        <w:t>er forpligtet til at opkræve markedslejen</w:t>
      </w:r>
      <w:r w:rsidR="00DD6F28" w:rsidRPr="007D2114">
        <w:rPr>
          <w:b w:val="0"/>
          <w:sz w:val="20"/>
          <w:szCs w:val="20"/>
        </w:rPr>
        <w:t>.</w:t>
      </w:r>
      <w:r w:rsidR="00F02F4B">
        <w:rPr>
          <w:b w:val="0"/>
          <w:sz w:val="20"/>
          <w:szCs w:val="20"/>
        </w:rPr>
        <w:t xml:space="preserve"> </w:t>
      </w:r>
      <w:r w:rsidR="00354684" w:rsidRPr="007D2114">
        <w:rPr>
          <w:b w:val="0"/>
          <w:sz w:val="20"/>
          <w:szCs w:val="20"/>
        </w:rPr>
        <w:t>I forbindelse hermed, vil vi anmode</w:t>
      </w:r>
      <w:r w:rsidR="00DD6F28" w:rsidRPr="007D2114">
        <w:rPr>
          <w:b w:val="0"/>
          <w:sz w:val="20"/>
          <w:szCs w:val="20"/>
        </w:rPr>
        <w:t xml:space="preserve"> to uvildige eje</w:t>
      </w:r>
      <w:r w:rsidR="00354684" w:rsidRPr="007D2114">
        <w:rPr>
          <w:b w:val="0"/>
          <w:sz w:val="20"/>
          <w:szCs w:val="20"/>
        </w:rPr>
        <w:t xml:space="preserve">ndomsmæglerfirmaer om </w:t>
      </w:r>
      <w:r w:rsidR="00DD6F28" w:rsidRPr="007D2114">
        <w:rPr>
          <w:b w:val="0"/>
          <w:sz w:val="20"/>
          <w:szCs w:val="20"/>
        </w:rPr>
        <w:t xml:space="preserve">at vurdere markedslejen for samtlige af vores sommerhusgrunde. </w:t>
      </w:r>
      <w:r w:rsidR="00074E5C" w:rsidRPr="007D2114">
        <w:rPr>
          <w:b w:val="0"/>
          <w:sz w:val="20"/>
          <w:szCs w:val="20"/>
        </w:rPr>
        <w:t xml:space="preserve">En eventuel regulering af grundlejen </w:t>
      </w:r>
      <w:r w:rsidR="007E67EE">
        <w:rPr>
          <w:b w:val="0"/>
          <w:sz w:val="20"/>
          <w:szCs w:val="20"/>
        </w:rPr>
        <w:t xml:space="preserve">– i såvel opad- som nedadgående retning – vil </w:t>
      </w:r>
      <w:r w:rsidR="00074E5C" w:rsidRPr="007D2114">
        <w:rPr>
          <w:b w:val="0"/>
          <w:sz w:val="20"/>
          <w:szCs w:val="20"/>
        </w:rPr>
        <w:t>ske i respekt for gældende lejekontrakter.</w:t>
      </w:r>
    </w:p>
    <w:p w:rsidR="00DD6F28" w:rsidRPr="007D2114" w:rsidRDefault="00DD6F28" w:rsidP="00944EE8">
      <w:pPr>
        <w:pStyle w:val="DocumentHeading"/>
        <w:rPr>
          <w:b w:val="0"/>
          <w:sz w:val="20"/>
          <w:szCs w:val="20"/>
        </w:rPr>
      </w:pPr>
    </w:p>
    <w:p w:rsidR="00DD6F28" w:rsidRPr="007D2114" w:rsidRDefault="00354684" w:rsidP="00944EE8">
      <w:pPr>
        <w:pStyle w:val="DocumentHeading"/>
        <w:rPr>
          <w:b w:val="0"/>
          <w:sz w:val="20"/>
          <w:szCs w:val="20"/>
        </w:rPr>
      </w:pPr>
      <w:r w:rsidRPr="007D2114">
        <w:rPr>
          <w:b w:val="0"/>
          <w:sz w:val="20"/>
          <w:szCs w:val="20"/>
        </w:rPr>
        <w:t>Inden de nye vurderinger iværksættes,</w:t>
      </w:r>
      <w:r w:rsidR="00DD6F28" w:rsidRPr="007D2114">
        <w:rPr>
          <w:b w:val="0"/>
          <w:sz w:val="20"/>
          <w:szCs w:val="20"/>
        </w:rPr>
        <w:t xml:space="preserve"> vil vi indbyde jer til møde </w:t>
      </w:r>
      <w:r w:rsidR="00834FD0">
        <w:rPr>
          <w:b w:val="0"/>
          <w:sz w:val="20"/>
          <w:szCs w:val="20"/>
        </w:rPr>
        <w:t>den 28</w:t>
      </w:r>
      <w:bookmarkStart w:id="7" w:name="_GoBack"/>
      <w:bookmarkEnd w:id="7"/>
      <w:r w:rsidR="00263380" w:rsidRPr="007D2114">
        <w:rPr>
          <w:b w:val="0"/>
          <w:sz w:val="20"/>
          <w:szCs w:val="20"/>
        </w:rPr>
        <w:t>. m</w:t>
      </w:r>
      <w:r w:rsidR="006E34D3" w:rsidRPr="007D2114">
        <w:rPr>
          <w:b w:val="0"/>
          <w:sz w:val="20"/>
          <w:szCs w:val="20"/>
        </w:rPr>
        <w:t xml:space="preserve">aj 2019 </w:t>
      </w:r>
      <w:r w:rsidR="00DD6F28" w:rsidRPr="007D2114">
        <w:rPr>
          <w:b w:val="0"/>
          <w:sz w:val="20"/>
          <w:szCs w:val="20"/>
        </w:rPr>
        <w:t>omkring processen samt</w:t>
      </w:r>
      <w:r w:rsidRPr="007D2114">
        <w:rPr>
          <w:b w:val="0"/>
          <w:sz w:val="20"/>
          <w:szCs w:val="20"/>
        </w:rPr>
        <w:t xml:space="preserve"> </w:t>
      </w:r>
      <w:r w:rsidR="00956F09" w:rsidRPr="007D2114">
        <w:rPr>
          <w:b w:val="0"/>
          <w:sz w:val="20"/>
          <w:szCs w:val="20"/>
        </w:rPr>
        <w:t xml:space="preserve">en </w:t>
      </w:r>
      <w:r w:rsidRPr="007D2114">
        <w:rPr>
          <w:b w:val="0"/>
          <w:sz w:val="20"/>
          <w:szCs w:val="20"/>
        </w:rPr>
        <w:t>dialog omkring,</w:t>
      </w:r>
      <w:r w:rsidR="00DD6F28" w:rsidRPr="007D2114">
        <w:rPr>
          <w:b w:val="0"/>
          <w:sz w:val="20"/>
          <w:szCs w:val="20"/>
        </w:rPr>
        <w:t xml:space="preserve"> hvilke kriterier</w:t>
      </w:r>
      <w:r w:rsidR="00956F09" w:rsidRPr="007D2114">
        <w:rPr>
          <w:b w:val="0"/>
          <w:sz w:val="20"/>
          <w:szCs w:val="20"/>
        </w:rPr>
        <w:t>,</w:t>
      </w:r>
      <w:r w:rsidR="00DD6F28" w:rsidRPr="007D2114">
        <w:rPr>
          <w:b w:val="0"/>
          <w:sz w:val="20"/>
          <w:szCs w:val="20"/>
        </w:rPr>
        <w:t xml:space="preserve"> der bør lægges til grund for en sådan vurdering</w:t>
      </w:r>
      <w:r w:rsidRPr="007D2114">
        <w:rPr>
          <w:b w:val="0"/>
          <w:sz w:val="20"/>
          <w:szCs w:val="20"/>
        </w:rPr>
        <w:t>. I vil derfor snarest modtage en indkaldelse</w:t>
      </w:r>
      <w:r w:rsidR="006E34D3" w:rsidRPr="007D2114">
        <w:rPr>
          <w:b w:val="0"/>
          <w:sz w:val="20"/>
          <w:szCs w:val="20"/>
        </w:rPr>
        <w:t xml:space="preserve"> med dagsorden</w:t>
      </w:r>
      <w:r w:rsidRPr="007D2114">
        <w:rPr>
          <w:b w:val="0"/>
          <w:sz w:val="20"/>
          <w:szCs w:val="20"/>
        </w:rPr>
        <w:t xml:space="preserve"> til møde</w:t>
      </w:r>
      <w:r w:rsidR="006E34D3" w:rsidRPr="007D2114">
        <w:rPr>
          <w:b w:val="0"/>
          <w:sz w:val="20"/>
          <w:szCs w:val="20"/>
        </w:rPr>
        <w:t>t</w:t>
      </w:r>
      <w:r w:rsidR="009B2E22" w:rsidRPr="007D2114">
        <w:rPr>
          <w:b w:val="0"/>
          <w:sz w:val="20"/>
          <w:szCs w:val="20"/>
        </w:rPr>
        <w:t>.</w:t>
      </w:r>
    </w:p>
    <w:p w:rsidR="00A51DBA" w:rsidRPr="007D2114" w:rsidRDefault="00A51DBA" w:rsidP="00FE7E77"/>
    <w:p w:rsidR="006E34D3" w:rsidRPr="007D2114" w:rsidRDefault="006E34D3" w:rsidP="00D55C60">
      <w:r w:rsidRPr="007D2114">
        <w:t>Eventuelle spørgsmål til ovenstående kan re</w:t>
      </w:r>
      <w:r w:rsidR="007D2114">
        <w:t>ttes til</w:t>
      </w:r>
      <w:r w:rsidR="00263380" w:rsidRPr="007D2114">
        <w:t xml:space="preserve"> </w:t>
      </w:r>
      <w:r w:rsidR="00263380" w:rsidRPr="007D2114">
        <w:rPr>
          <w:u w:val="single"/>
        </w:rPr>
        <w:t>jura@nst.dk</w:t>
      </w:r>
      <w:r w:rsidRPr="007D2114">
        <w:t xml:space="preserve">. </w:t>
      </w:r>
    </w:p>
    <w:p w:rsidR="006E34D3" w:rsidRDefault="006E34D3" w:rsidP="00D55C60">
      <w:pPr>
        <w:rPr>
          <w:szCs w:val="22"/>
        </w:rPr>
      </w:pPr>
    </w:p>
    <w:p w:rsidR="007D2114" w:rsidRDefault="007D2114" w:rsidP="00D55C60">
      <w:pPr>
        <w:rPr>
          <w:szCs w:val="22"/>
        </w:rPr>
      </w:pPr>
    </w:p>
    <w:p w:rsidR="007D2114" w:rsidRPr="00D55C60" w:rsidRDefault="007D2114" w:rsidP="00D55C60">
      <w:pPr>
        <w:rPr>
          <w:szCs w:val="22"/>
        </w:rPr>
      </w:pPr>
    </w:p>
    <w:p w:rsidR="00D55C60" w:rsidRPr="00D55C60" w:rsidRDefault="00D55C60" w:rsidP="00D55C60">
      <w:pPr>
        <w:keepNext/>
        <w:keepLines/>
        <w:rPr>
          <w:szCs w:val="22"/>
        </w:rPr>
      </w:pPr>
      <w:bookmarkStart w:id="8" w:name="LAN_YoursSincerely"/>
      <w:r w:rsidRPr="00D55C60">
        <w:rPr>
          <w:szCs w:val="22"/>
        </w:rPr>
        <w:t>Med venlig hilsen</w:t>
      </w:r>
      <w:bookmarkEnd w:id="8"/>
    </w:p>
    <w:p w:rsidR="00D55C60" w:rsidRPr="00D55C60" w:rsidRDefault="00D55C60" w:rsidP="00D55C60">
      <w:pPr>
        <w:keepNext/>
        <w:keepLines/>
        <w:rPr>
          <w:szCs w:val="22"/>
        </w:rPr>
      </w:pPr>
    </w:p>
    <w:p w:rsidR="00D55C60" w:rsidRDefault="00D55C60" w:rsidP="00D55C60">
      <w:pPr>
        <w:keepNext/>
        <w:keepLines/>
        <w:tabs>
          <w:tab w:val="left" w:pos="4644"/>
        </w:tabs>
        <w:rPr>
          <w:szCs w:val="22"/>
        </w:rPr>
      </w:pPr>
      <w:r>
        <w:rPr>
          <w:szCs w:val="22"/>
        </w:rPr>
        <w:t>Kim Røjgaard</w:t>
      </w:r>
    </w:p>
    <w:p w:rsidR="00D55C60" w:rsidRDefault="00D55C60" w:rsidP="00D55C60">
      <w:pPr>
        <w:keepNext/>
        <w:keepLines/>
        <w:tabs>
          <w:tab w:val="left" w:pos="4644"/>
        </w:tabs>
        <w:rPr>
          <w:szCs w:val="22"/>
        </w:rPr>
      </w:pPr>
      <w:r>
        <w:rPr>
          <w:szCs w:val="22"/>
        </w:rPr>
        <w:t>Økonomichef</w:t>
      </w:r>
    </w:p>
    <w:p w:rsidR="00585F48" w:rsidRPr="00D55C60" w:rsidRDefault="00585F48" w:rsidP="00D55C60">
      <w:pPr>
        <w:keepNext/>
        <w:keepLines/>
        <w:tabs>
          <w:tab w:val="left" w:pos="4644"/>
        </w:tabs>
        <w:rPr>
          <w:szCs w:val="22"/>
        </w:rPr>
      </w:pPr>
    </w:p>
    <w:sectPr w:rsidR="00585F48" w:rsidRPr="00D55C60" w:rsidSect="004866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6B" w:rsidRDefault="00D3186B">
      <w:r>
        <w:separator/>
      </w:r>
    </w:p>
  </w:endnote>
  <w:endnote w:type="continuationSeparator" w:id="0">
    <w:p w:rsidR="00D3186B" w:rsidRDefault="00D3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79" w:rsidRDefault="0074341C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467E7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5C60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75" w:rsidRPr="001C6975" w:rsidRDefault="0074341C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="001C6975"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D55C60">
      <w:rPr>
        <w:rStyle w:val="Sidetal"/>
        <w:noProof/>
      </w:rPr>
      <w:t>1</w:t>
    </w:r>
    <w:r w:rsidRPr="001C6975">
      <w:rPr>
        <w:rStyle w:val="Sidet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60" w:rsidRPr="00D55C60" w:rsidRDefault="00D55C60" w:rsidP="00D55C60">
    <w:pPr>
      <w:pStyle w:val="Template-Address"/>
    </w:pPr>
    <w:bookmarkStart w:id="19" w:name="OFF_Institution"/>
    <w:bookmarkStart w:id="20" w:name="OFF_InstitutionHIF"/>
    <w:bookmarkStart w:id="21" w:name="XIF_MMFirstAddressLine"/>
    <w:r w:rsidRPr="00D55C60">
      <w:t>Naturstyrelsen</w:t>
    </w:r>
    <w:bookmarkEnd w:id="19"/>
    <w:r w:rsidRPr="00D55C60">
      <w:t xml:space="preserve"> </w:t>
    </w:r>
    <w:bookmarkEnd w:id="20"/>
    <w:r w:rsidRPr="00D55C60">
      <w:t xml:space="preserve">• </w:t>
    </w:r>
    <w:bookmarkStart w:id="22" w:name="OFF_AddressA"/>
    <w:bookmarkStart w:id="23" w:name="OFF_AddressAHIF"/>
    <w:r w:rsidRPr="00D55C60">
      <w:t>Førstballevej 2</w:t>
    </w:r>
    <w:bookmarkEnd w:id="22"/>
    <w:r w:rsidRPr="00D55C60">
      <w:t xml:space="preserve"> </w:t>
    </w:r>
    <w:bookmarkEnd w:id="23"/>
    <w:r w:rsidRPr="00D55C60">
      <w:t xml:space="preserve">• </w:t>
    </w:r>
    <w:bookmarkStart w:id="24" w:name="OFF_AddressB"/>
    <w:bookmarkStart w:id="25" w:name="OFF_AddressBHIF"/>
    <w:r w:rsidRPr="00D55C60">
      <w:t>Gjøddinggård</w:t>
    </w:r>
    <w:bookmarkEnd w:id="24"/>
    <w:r w:rsidRPr="00D55C60">
      <w:t xml:space="preserve"> </w:t>
    </w:r>
    <w:bookmarkEnd w:id="25"/>
    <w:r w:rsidRPr="00D55C60">
      <w:rPr>
        <w:vanish/>
      </w:rPr>
      <w:t xml:space="preserve">• </w:t>
    </w:r>
    <w:bookmarkStart w:id="26" w:name="OFF_AddressC"/>
    <w:bookmarkStart w:id="27" w:name="OFF_AddressCHIF"/>
    <w:bookmarkEnd w:id="26"/>
    <w:r w:rsidRPr="00D55C60">
      <w:rPr>
        <w:vanish/>
      </w:rPr>
      <w:t xml:space="preserve"> </w:t>
    </w:r>
    <w:bookmarkEnd w:id="27"/>
    <w:r w:rsidRPr="00D55C60">
      <w:t xml:space="preserve">• </w:t>
    </w:r>
    <w:bookmarkStart w:id="28" w:name="OFF_AddressD"/>
    <w:bookmarkStart w:id="29" w:name="OFF_AddressDHIF"/>
    <w:r w:rsidRPr="00D55C60">
      <w:t>7183</w:t>
    </w:r>
    <w:bookmarkEnd w:id="28"/>
    <w:r w:rsidRPr="00D55C60">
      <w:t xml:space="preserve"> </w:t>
    </w:r>
    <w:bookmarkStart w:id="30" w:name="OFF_City"/>
    <w:r w:rsidRPr="00D55C60">
      <w:t>Randbøl</w:t>
    </w:r>
    <w:bookmarkEnd w:id="30"/>
    <w:r w:rsidRPr="00D55C60">
      <w:t xml:space="preserve"> </w:t>
    </w:r>
    <w:bookmarkEnd w:id="29"/>
  </w:p>
  <w:p w:rsidR="00D55C60" w:rsidRPr="00D55C60" w:rsidRDefault="00D55C60" w:rsidP="00D55C60">
    <w:pPr>
      <w:pStyle w:val="Template-Address"/>
    </w:pPr>
    <w:bookmarkStart w:id="31" w:name="LAN_Phone"/>
    <w:bookmarkStart w:id="32" w:name="OFF_PhoneHIF"/>
    <w:bookmarkStart w:id="33" w:name="XIF_MMSecondAddressLine"/>
    <w:bookmarkEnd w:id="21"/>
    <w:r w:rsidRPr="00D55C60">
      <w:t>Tlf.</w:t>
    </w:r>
    <w:bookmarkEnd w:id="31"/>
    <w:r w:rsidRPr="00D55C60">
      <w:t xml:space="preserve"> </w:t>
    </w:r>
    <w:bookmarkStart w:id="34" w:name="OFF_Phone"/>
    <w:r w:rsidRPr="00D55C60">
      <w:t>72 54 30 00</w:t>
    </w:r>
    <w:bookmarkEnd w:id="34"/>
    <w:r w:rsidRPr="00D55C60">
      <w:t xml:space="preserve"> </w:t>
    </w:r>
    <w:bookmarkEnd w:id="32"/>
    <w:r w:rsidRPr="00D55C60">
      <w:rPr>
        <w:vanish/>
      </w:rPr>
      <w:t xml:space="preserve">• </w:t>
    </w:r>
    <w:bookmarkStart w:id="35" w:name="LAN_Fax"/>
    <w:bookmarkStart w:id="36" w:name="OFF_FaxHIF"/>
    <w:r w:rsidRPr="00D55C60">
      <w:rPr>
        <w:vanish/>
      </w:rPr>
      <w:t>Fax</w:t>
    </w:r>
    <w:bookmarkEnd w:id="35"/>
    <w:r w:rsidRPr="00D55C60">
      <w:rPr>
        <w:vanish/>
      </w:rPr>
      <w:t xml:space="preserve"> </w:t>
    </w:r>
    <w:bookmarkStart w:id="37" w:name="OFF_Fax"/>
    <w:bookmarkEnd w:id="37"/>
    <w:r w:rsidRPr="00D55C60">
      <w:rPr>
        <w:vanish/>
      </w:rPr>
      <w:t xml:space="preserve"> </w:t>
    </w:r>
    <w:bookmarkEnd w:id="36"/>
    <w:r w:rsidRPr="00D55C60">
      <w:t xml:space="preserve">• </w:t>
    </w:r>
    <w:bookmarkStart w:id="38" w:name="OFF_CVRHIF"/>
    <w:r w:rsidRPr="00D55C60">
      <w:t xml:space="preserve">CVR </w:t>
    </w:r>
    <w:bookmarkStart w:id="39" w:name="OFF_CVR"/>
    <w:r w:rsidRPr="00D55C60">
      <w:t>33157274</w:t>
    </w:r>
    <w:bookmarkEnd w:id="39"/>
    <w:r w:rsidRPr="00D55C60">
      <w:t xml:space="preserve"> </w:t>
    </w:r>
    <w:bookmarkEnd w:id="38"/>
    <w:r w:rsidRPr="00D55C60">
      <w:t xml:space="preserve">• </w:t>
    </w:r>
    <w:bookmarkStart w:id="40" w:name="OFF_EANHIF"/>
    <w:r w:rsidRPr="00D55C60">
      <w:t xml:space="preserve">EAN </w:t>
    </w:r>
    <w:bookmarkStart w:id="41" w:name="OFF_EAN"/>
    <w:r w:rsidRPr="00D55C60">
      <w:t>5798009883186</w:t>
    </w:r>
    <w:bookmarkEnd w:id="41"/>
    <w:r w:rsidRPr="00D55C60">
      <w:t xml:space="preserve"> </w:t>
    </w:r>
    <w:bookmarkEnd w:id="40"/>
    <w:r w:rsidRPr="00D55C60">
      <w:t xml:space="preserve">• </w:t>
    </w:r>
    <w:bookmarkStart w:id="42" w:name="OFF_Email"/>
    <w:bookmarkStart w:id="43" w:name="OFF_EmailHIF"/>
    <w:r w:rsidRPr="00D55C60">
      <w:t>nst@nst.dk</w:t>
    </w:r>
    <w:bookmarkEnd w:id="42"/>
    <w:r w:rsidRPr="00D55C60">
      <w:t xml:space="preserve"> </w:t>
    </w:r>
    <w:bookmarkEnd w:id="43"/>
    <w:r w:rsidRPr="00D55C60">
      <w:t xml:space="preserve">• </w:t>
    </w:r>
    <w:bookmarkStart w:id="44" w:name="OFF_Web"/>
    <w:bookmarkStart w:id="45" w:name="OFF_WebHIF"/>
    <w:r w:rsidRPr="00D55C60">
      <w:t>www.nst.dk</w:t>
    </w:r>
    <w:bookmarkEnd w:id="44"/>
    <w:r w:rsidRPr="00D55C60">
      <w:t xml:space="preserve"> </w:t>
    </w:r>
    <w:bookmarkEnd w:id="33"/>
    <w:bookmarkEnd w:id="45"/>
  </w:p>
  <w:p w:rsidR="0048667B" w:rsidRPr="00D55C60" w:rsidRDefault="0048667B" w:rsidP="00D55C6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6B" w:rsidRDefault="00D3186B">
      <w:r>
        <w:separator/>
      </w:r>
    </w:p>
  </w:footnote>
  <w:footnote w:type="continuationSeparator" w:id="0">
    <w:p w:rsidR="00D3186B" w:rsidRDefault="00D3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7B" w:rsidRDefault="000E717B">
    <w:pPr>
      <w:pStyle w:val="Sidehoved"/>
    </w:pPr>
    <w:bookmarkStart w:id="9" w:name="BIT_PrimaryHeader"/>
  </w:p>
  <w:bookmarkEnd w:id="9"/>
  <w:p w:rsidR="005A0290" w:rsidRDefault="005A0290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60" w:rsidRPr="00ED02FA" w:rsidRDefault="00D55C60" w:rsidP="00D55C60">
    <w:pPr>
      <w:rPr>
        <w:lang w:val="en-GB"/>
      </w:rPr>
    </w:pPr>
    <w:bookmarkStart w:id="10" w:name="BIT_DocumentName"/>
    <w:bookmarkEnd w:id="10"/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2480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34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olofon" o:spid="_x0000_s4097" type="#_x0000_t202" style="position:absolute;margin-left:226.3pt;margin-top:99.45pt;width:158.75pt;height:185.95pt;z-index:251659264;visibility:visible;mso-position-horizontal:right;mso-position-horizontal-relative:right-margin-area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<v:textbox inset="0,0,0,0">
            <w:txbxContent>
              <w:tbl>
                <w:tblPr>
                  <w:tblStyle w:val="Tabel-Gitt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left w:w="28" w:type="dxa"/>
                    <w:right w:w="0" w:type="dxa"/>
                  </w:tblCellMar>
                  <w:tblLook w:val="01E0"/>
                </w:tblPr>
                <w:tblGrid>
                  <w:gridCol w:w="2755"/>
                </w:tblGrid>
                <w:tr w:rsidR="00D55C60">
                  <w:trPr>
                    <w:cantSplit/>
                    <w:trHeight w:val="2778"/>
                  </w:trPr>
                  <w:tc>
                    <w:tcPr>
                      <w:tcW w:w="2755" w:type="dxa"/>
                      <w:tcMar>
                        <w:top w:w="34" w:type="dxa"/>
                        <w:left w:w="0" w:type="dxa"/>
                        <w:bottom w:w="28" w:type="dxa"/>
                        <w:right w:w="0" w:type="dxa"/>
                      </w:tcMar>
                    </w:tcPr>
                    <w:p w:rsidR="00D55C60" w:rsidRPr="00D55C60" w:rsidRDefault="00D55C60">
                      <w:pPr>
                        <w:pStyle w:val="Kolofontekst"/>
                      </w:pPr>
                      <w:bookmarkStart w:id="11" w:name="OFF_DepartmentHIF"/>
                      <w:r>
                        <w:t>Økonomi</w:t>
                      </w:r>
                    </w:p>
                    <w:p w:rsidR="00D55C60" w:rsidRPr="00D55C60" w:rsidRDefault="00D55C60">
                      <w:pPr>
                        <w:pStyle w:val="Kolofontekst"/>
                        <w:rPr>
                          <w:vanish/>
                        </w:rPr>
                      </w:pPr>
                      <w:bookmarkStart w:id="12" w:name="LAN_CaseNo"/>
                      <w:bookmarkStart w:id="13" w:name="sagsnrHIF"/>
                      <w:bookmarkEnd w:id="11"/>
                      <w:r>
                        <w:rPr>
                          <w:vanish/>
                        </w:rPr>
                        <w:t>J.nr.</w:t>
                      </w:r>
                      <w:bookmarkEnd w:id="12"/>
                      <w:r w:rsidRPr="00D55C60">
                        <w:rPr>
                          <w:vanish/>
                        </w:rPr>
                        <w:t xml:space="preserve"> </w:t>
                      </w:r>
                      <w:bookmarkStart w:id="14" w:name="sagsnr"/>
                      <w:bookmarkEnd w:id="14"/>
                    </w:p>
                    <w:p w:rsidR="00D55C60" w:rsidRDefault="00D55C60">
                      <w:pPr>
                        <w:pStyle w:val="Kolofontekst"/>
                      </w:pPr>
                      <w:bookmarkStart w:id="15" w:name="LAN_Ref"/>
                      <w:bookmarkStart w:id="16" w:name="USR_InitialsHIF"/>
                      <w:bookmarkEnd w:id="13"/>
                      <w:r w:rsidRPr="00D55C60">
                        <w:t>Ref.</w:t>
                      </w:r>
                      <w:bookmarkEnd w:id="15"/>
                      <w:r w:rsidRPr="00D55C60">
                        <w:t xml:space="preserve"> </w:t>
                      </w:r>
                      <w:bookmarkStart w:id="17" w:name="USR_Initials"/>
                      <w:r w:rsidRPr="00D55C60">
                        <w:t>LIRJE</w:t>
                      </w:r>
                      <w:bookmarkEnd w:id="17"/>
                    </w:p>
                    <w:p w:rsidR="00D55C60" w:rsidRPr="00D55C60" w:rsidRDefault="00D55C60">
                      <w:pPr>
                        <w:pStyle w:val="Kolofontekst"/>
                      </w:pPr>
                      <w:r>
                        <w:t>J. nr. NST-513-00234</w:t>
                      </w:r>
                    </w:p>
                    <w:p w:rsidR="00D55C60" w:rsidRDefault="007D2114" w:rsidP="00F351D6">
                      <w:pPr>
                        <w:pStyle w:val="Kolofontekst"/>
                      </w:pPr>
                      <w:bookmarkStart w:id="18" w:name="FLD_DocumentDate"/>
                      <w:bookmarkEnd w:id="16"/>
                      <w:r>
                        <w:t>Den 6</w:t>
                      </w:r>
                      <w:r w:rsidR="00D55C60">
                        <w:t>. maj 2019</w:t>
                      </w:r>
                      <w:bookmarkEnd w:id="18"/>
                    </w:p>
                  </w:tc>
                </w:tr>
              </w:tbl>
              <w:p w:rsidR="00D55C60" w:rsidRDefault="00D55C60" w:rsidP="00D55C60"/>
            </w:txbxContent>
          </v:textbox>
          <w10:wrap anchorx="margin" anchory="page"/>
          <w10:anchorlock/>
        </v:shape>
      </w:pict>
    </w:r>
  </w:p>
  <w:p w:rsidR="003033ED" w:rsidRDefault="003033ED" w:rsidP="00CF1627">
    <w:pPr>
      <w:pStyle w:val="DocumentNam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5C60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E5C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4CA9"/>
    <w:rsid w:val="00156908"/>
    <w:rsid w:val="00160721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380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7E6C"/>
    <w:rsid w:val="00350582"/>
    <w:rsid w:val="00353B4E"/>
    <w:rsid w:val="00354684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39E8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85F48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34D3"/>
    <w:rsid w:val="006E5B8D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341C"/>
    <w:rsid w:val="0074716F"/>
    <w:rsid w:val="0074737F"/>
    <w:rsid w:val="00751E72"/>
    <w:rsid w:val="00753673"/>
    <w:rsid w:val="007540BD"/>
    <w:rsid w:val="00755F6C"/>
    <w:rsid w:val="00762205"/>
    <w:rsid w:val="0076323D"/>
    <w:rsid w:val="00764201"/>
    <w:rsid w:val="007830BE"/>
    <w:rsid w:val="007912B3"/>
    <w:rsid w:val="007940C9"/>
    <w:rsid w:val="00796312"/>
    <w:rsid w:val="007B1B23"/>
    <w:rsid w:val="007B21FA"/>
    <w:rsid w:val="007B2ADE"/>
    <w:rsid w:val="007B3940"/>
    <w:rsid w:val="007B4A18"/>
    <w:rsid w:val="007D2114"/>
    <w:rsid w:val="007D492E"/>
    <w:rsid w:val="007E0C49"/>
    <w:rsid w:val="007E3A3B"/>
    <w:rsid w:val="007E51F2"/>
    <w:rsid w:val="007E5E97"/>
    <w:rsid w:val="007E67EE"/>
    <w:rsid w:val="007E7688"/>
    <w:rsid w:val="007F4A4B"/>
    <w:rsid w:val="007F770C"/>
    <w:rsid w:val="00802CB9"/>
    <w:rsid w:val="00807BA4"/>
    <w:rsid w:val="00821133"/>
    <w:rsid w:val="008324B0"/>
    <w:rsid w:val="00833A82"/>
    <w:rsid w:val="00834FD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272E"/>
    <w:rsid w:val="008F6B2B"/>
    <w:rsid w:val="00905C37"/>
    <w:rsid w:val="00906916"/>
    <w:rsid w:val="0092514B"/>
    <w:rsid w:val="009264AA"/>
    <w:rsid w:val="00944EE8"/>
    <w:rsid w:val="009461F0"/>
    <w:rsid w:val="00956F09"/>
    <w:rsid w:val="009601F5"/>
    <w:rsid w:val="00963E43"/>
    <w:rsid w:val="00970F21"/>
    <w:rsid w:val="00975F3B"/>
    <w:rsid w:val="0098382A"/>
    <w:rsid w:val="009943CD"/>
    <w:rsid w:val="00994E91"/>
    <w:rsid w:val="009B2E22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36FA"/>
    <w:rsid w:val="00CA543F"/>
    <w:rsid w:val="00CA6429"/>
    <w:rsid w:val="00CA6ADF"/>
    <w:rsid w:val="00CB0002"/>
    <w:rsid w:val="00CB5C14"/>
    <w:rsid w:val="00CC12A8"/>
    <w:rsid w:val="00CC3891"/>
    <w:rsid w:val="00CC6892"/>
    <w:rsid w:val="00CD31FE"/>
    <w:rsid w:val="00CD4F1D"/>
    <w:rsid w:val="00CE1EC6"/>
    <w:rsid w:val="00CE40A3"/>
    <w:rsid w:val="00CE5201"/>
    <w:rsid w:val="00CF1627"/>
    <w:rsid w:val="00CF760D"/>
    <w:rsid w:val="00D00049"/>
    <w:rsid w:val="00D008ED"/>
    <w:rsid w:val="00D01984"/>
    <w:rsid w:val="00D01EDA"/>
    <w:rsid w:val="00D16472"/>
    <w:rsid w:val="00D3186B"/>
    <w:rsid w:val="00D321C9"/>
    <w:rsid w:val="00D353A2"/>
    <w:rsid w:val="00D37FC2"/>
    <w:rsid w:val="00D43DB0"/>
    <w:rsid w:val="00D55C60"/>
    <w:rsid w:val="00D570C5"/>
    <w:rsid w:val="00D65E69"/>
    <w:rsid w:val="00D922CF"/>
    <w:rsid w:val="00D951B4"/>
    <w:rsid w:val="00DA32B3"/>
    <w:rsid w:val="00DA6734"/>
    <w:rsid w:val="00DB56B3"/>
    <w:rsid w:val="00DD6F28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2F4B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1DB2"/>
    <w:rsid w:val="00FD2036"/>
    <w:rsid w:val="00FE45B3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25451A" w:themeColor="accent1" w:shadow="1"/>
        <w:left w:val="single" w:sz="2" w:space="10" w:color="25451A" w:themeColor="accent1" w:shadow="1"/>
        <w:bottom w:val="single" w:sz="2" w:space="10" w:color="25451A" w:themeColor="accent1" w:shadow="1"/>
        <w:right w:val="single" w:sz="2" w:space="10" w:color="25451A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25451A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8C2" w:themeFill="accent1" w:themeFillTint="33"/>
    </w:tcPr>
    <w:tblStylePr w:type="firstRow">
      <w:rPr>
        <w:b/>
        <w:bCs/>
      </w:rPr>
      <w:tblPr/>
      <w:tcPr>
        <w:shd w:val="clear" w:color="auto" w:fill="99D1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1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331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3313" w:themeFill="accent1" w:themeFillShade="BF"/>
      </w:tc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shd w:val="clear" w:color="auto" w:fill="80C66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FDD" w:themeFill="accent3" w:themeFillTint="33"/>
    </w:tcPr>
    <w:tblStylePr w:type="firstRow">
      <w:rPr>
        <w:b/>
        <w:bCs/>
      </w:rPr>
      <w:tblPr/>
      <w:tcPr>
        <w:shd w:val="clear" w:color="auto" w:fill="69FF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3" w:themeFillShade="BF"/>
      </w:tc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8C8" w:themeFill="accent5" w:themeFillTint="33"/>
    </w:tcPr>
    <w:tblStylePr w:type="firstRow">
      <w:rPr>
        <w:b/>
        <w:bCs/>
      </w:rPr>
      <w:tblPr/>
      <w:tcPr>
        <w:shd w:val="clear" w:color="auto" w:fill="FFD1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1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67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6700" w:themeFill="accent5" w:themeFillShade="BF"/>
      </w:tc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shd w:val="clear" w:color="auto" w:fill="FFC67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BEB5" w:themeFill="accent6" w:themeFillTint="33"/>
    </w:tcPr>
    <w:tblStylePr w:type="firstRow">
      <w:rPr>
        <w:b/>
        <w:bCs/>
      </w:rPr>
      <w:tblPr/>
      <w:tcPr>
        <w:shd w:val="clear" w:color="auto" w:fill="FC7E6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7E6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0E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0E01" w:themeFill="accent6" w:themeFillShade="BF"/>
      </w:tc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shd w:val="clear" w:color="auto" w:fill="FC5E46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3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shd w:val="clear" w:color="auto" w:fill="CCE8C2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shd w:val="clear" w:color="auto" w:fill="B4FF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3" w:themeFillShade="CC"/>
      </w:tcPr>
    </w:tblStylePr>
    <w:tblStylePr w:type="lastRow">
      <w:rPr>
        <w:b/>
        <w:bCs/>
        <w:color w:val="006C3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3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0F01" w:themeFill="accent6" w:themeFillShade="CC"/>
      </w:tcPr>
    </w:tblStylePr>
    <w:tblStylePr w:type="lastRow">
      <w:rPr>
        <w:b/>
        <w:bCs/>
        <w:color w:val="6A0F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shd w:val="clear" w:color="auto" w:fill="FFE8C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DFD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6E00" w:themeFill="accent5" w:themeFillShade="CC"/>
      </w:tcPr>
    </w:tblStylePr>
    <w:tblStylePr w:type="lastRow">
      <w:rPr>
        <w:b/>
        <w:bCs/>
        <w:color w:val="BD6E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shd w:val="clear" w:color="auto" w:fill="FEBEB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3127" w:themeColor="accent2"/>
        <w:left w:val="single" w:sz="4" w:space="0" w:color="25451A" w:themeColor="accent1"/>
        <w:bottom w:val="single" w:sz="4" w:space="0" w:color="25451A" w:themeColor="accent1"/>
        <w:right w:val="single" w:sz="4" w:space="0" w:color="25451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3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29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290F" w:themeColor="accent1" w:themeShade="99"/>
          <w:insideV w:val="nil"/>
        </w:tcBorders>
        <w:shd w:val="clear" w:color="auto" w:fill="1629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90F" w:themeFill="accent1" w:themeFillShade="99"/>
      </w:tcPr>
    </w:tblStylePr>
    <w:tblStylePr w:type="band1Vert">
      <w:tblPr/>
      <w:tcPr>
        <w:shd w:val="clear" w:color="auto" w:fill="99D186" w:themeFill="accent1" w:themeFillTint="66"/>
      </w:tcPr>
    </w:tblStylePr>
    <w:tblStylePr w:type="band1Horz">
      <w:tblPr/>
      <w:tcPr>
        <w:shd w:val="clear" w:color="auto" w:fill="80C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3B9C4" w:themeColor="accent4"/>
        <w:left w:val="single" w:sz="4" w:space="0" w:color="00874B" w:themeColor="accent3"/>
        <w:bottom w:val="single" w:sz="4" w:space="0" w:color="00874B" w:themeColor="accent3"/>
        <w:right w:val="single" w:sz="4" w:space="0" w:color="00874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3" w:themeShade="99"/>
          <w:insideV w:val="nil"/>
        </w:tcBorders>
        <w:shd w:val="clear" w:color="auto" w:fill="0051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3" w:themeFillShade="99"/>
      </w:tcPr>
    </w:tblStylePr>
    <w:tblStylePr w:type="band1Vert">
      <w:tblPr/>
      <w:tcPr>
        <w:shd w:val="clear" w:color="auto" w:fill="69FFBB" w:themeFill="accent3" w:themeFillTint="66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874B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1302" w:themeColor="accent6"/>
        <w:left w:val="single" w:sz="4" w:space="0" w:color="ED8B00" w:themeColor="accent5"/>
        <w:bottom w:val="single" w:sz="4" w:space="0" w:color="ED8B00" w:themeColor="accent5"/>
        <w:right w:val="single" w:sz="4" w:space="0" w:color="ED8B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3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130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5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5200" w:themeColor="accent5" w:themeShade="99"/>
          <w:insideV w:val="nil"/>
        </w:tcBorders>
        <w:shd w:val="clear" w:color="auto" w:fill="8E5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200" w:themeFill="accent5" w:themeFillShade="99"/>
      </w:tcPr>
    </w:tblStylePr>
    <w:tblStylePr w:type="band1Vert">
      <w:tblPr/>
      <w:tcPr>
        <w:shd w:val="clear" w:color="auto" w:fill="FFD191" w:themeFill="accent5" w:themeFillTint="66"/>
      </w:tcPr>
    </w:tblStylePr>
    <w:tblStylePr w:type="band1Horz">
      <w:tblPr/>
      <w:tcPr>
        <w:shd w:val="clear" w:color="auto" w:fill="FFC6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8B00" w:themeColor="accent5"/>
        <w:left w:val="single" w:sz="4" w:space="0" w:color="851302" w:themeColor="accent6"/>
        <w:bottom w:val="single" w:sz="4" w:space="0" w:color="851302" w:themeColor="accent6"/>
        <w:right w:val="single" w:sz="4" w:space="0" w:color="85130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DFD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0B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0B01" w:themeColor="accent6" w:themeShade="99"/>
          <w:insideV w:val="nil"/>
        </w:tcBorders>
        <w:shd w:val="clear" w:color="auto" w:fill="4F0B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0B01" w:themeFill="accent6" w:themeFillShade="99"/>
      </w:tcPr>
    </w:tblStylePr>
    <w:tblStylePr w:type="band1Vert">
      <w:tblPr/>
      <w:tcPr>
        <w:shd w:val="clear" w:color="auto" w:fill="FC7E6B" w:themeFill="accent6" w:themeFillTint="66"/>
      </w:tcPr>
    </w:tblStylePr>
    <w:tblStylePr w:type="band1Horz">
      <w:tblPr/>
      <w:tcPr>
        <w:shd w:val="clear" w:color="auto" w:fill="FC5E4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451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22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331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87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8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44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67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130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9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0E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 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25451A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25451A" w:themeColor="accent1"/>
      </w:pBdr>
      <w:spacing w:before="200" w:after="280"/>
      <w:ind w:left="936" w:right="936"/>
    </w:pPr>
    <w:rPr>
      <w:b/>
      <w:bCs/>
      <w:i/>
      <w:iCs/>
      <w:color w:val="25451A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25451A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  <w:insideH w:val="single" w:sz="8" w:space="0" w:color="25451A" w:themeColor="accent1"/>
        <w:insideV w:val="single" w:sz="8" w:space="0" w:color="25451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18" w:space="0" w:color="25451A" w:themeColor="accent1"/>
          <w:right w:val="single" w:sz="8" w:space="0" w:color="25451A" w:themeColor="accent1"/>
          <w:insideH w:val="nil"/>
          <w:insideV w:val="single" w:sz="8" w:space="0" w:color="25451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H w:val="nil"/>
          <w:insideV w:val="single" w:sz="8" w:space="0" w:color="25451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band1Vert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  <w:shd w:val="clear" w:color="auto" w:fill="C0E3B4" w:themeFill="accent1" w:themeFillTint="3F"/>
      </w:tcPr>
    </w:tblStylePr>
    <w:tblStylePr w:type="band1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V w:val="single" w:sz="8" w:space="0" w:color="25451A" w:themeColor="accent1"/>
        </w:tcBorders>
        <w:shd w:val="clear" w:color="auto" w:fill="C0E3B4" w:themeFill="accent1" w:themeFillTint="3F"/>
      </w:tcPr>
    </w:tblStylePr>
    <w:tblStylePr w:type="band2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V w:val="single" w:sz="8" w:space="0" w:color="25451A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  <w:insideH w:val="single" w:sz="8" w:space="0" w:color="00874B" w:themeColor="accent3"/>
        <w:insideV w:val="single" w:sz="8" w:space="0" w:color="0087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18" w:space="0" w:color="00874B" w:themeColor="accent3"/>
          <w:right w:val="single" w:sz="8" w:space="0" w:color="00874B" w:themeColor="accent3"/>
          <w:insideH w:val="nil"/>
          <w:insideV w:val="single" w:sz="8" w:space="0" w:color="0087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H w:val="nil"/>
          <w:insideV w:val="single" w:sz="8" w:space="0" w:color="0087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band1Vert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  <w:shd w:val="clear" w:color="auto" w:fill="A2FFD5" w:themeFill="accent3" w:themeFillTint="3F"/>
      </w:tcPr>
    </w:tblStylePr>
    <w:tblStylePr w:type="band1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V w:val="single" w:sz="8" w:space="0" w:color="00874B" w:themeColor="accent3"/>
        </w:tcBorders>
        <w:shd w:val="clear" w:color="auto" w:fill="A2FFD5" w:themeFill="accent3" w:themeFillTint="3F"/>
      </w:tcPr>
    </w:tblStylePr>
    <w:tblStylePr w:type="band2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V w:val="single" w:sz="8" w:space="0" w:color="00874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  <w:insideH w:val="single" w:sz="8" w:space="0" w:color="ED8B00" w:themeColor="accent5"/>
        <w:insideV w:val="single" w:sz="8" w:space="0" w:color="ED8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18" w:space="0" w:color="ED8B00" w:themeColor="accent5"/>
          <w:right w:val="single" w:sz="8" w:space="0" w:color="ED8B00" w:themeColor="accent5"/>
          <w:insideH w:val="nil"/>
          <w:insideV w:val="single" w:sz="8" w:space="0" w:color="ED8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H w:val="nil"/>
          <w:insideV w:val="single" w:sz="8" w:space="0" w:color="ED8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band1Vert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  <w:shd w:val="clear" w:color="auto" w:fill="FFE2BB" w:themeFill="accent5" w:themeFillTint="3F"/>
      </w:tcPr>
    </w:tblStylePr>
    <w:tblStylePr w:type="band1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V w:val="single" w:sz="8" w:space="0" w:color="ED8B00" w:themeColor="accent5"/>
        </w:tcBorders>
        <w:shd w:val="clear" w:color="auto" w:fill="FFE2BB" w:themeFill="accent5" w:themeFillTint="3F"/>
      </w:tcPr>
    </w:tblStylePr>
    <w:tblStylePr w:type="band2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V w:val="single" w:sz="8" w:space="0" w:color="ED8B0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  <w:insideH w:val="single" w:sz="8" w:space="0" w:color="851302" w:themeColor="accent6"/>
        <w:insideV w:val="single" w:sz="8" w:space="0" w:color="85130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18" w:space="0" w:color="851302" w:themeColor="accent6"/>
          <w:right w:val="single" w:sz="8" w:space="0" w:color="851302" w:themeColor="accent6"/>
          <w:insideH w:val="nil"/>
          <w:insideV w:val="single" w:sz="8" w:space="0" w:color="85130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H w:val="nil"/>
          <w:insideV w:val="single" w:sz="8" w:space="0" w:color="85130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band1Vert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  <w:shd w:val="clear" w:color="auto" w:fill="FDAFA3" w:themeFill="accent6" w:themeFillTint="3F"/>
      </w:tcPr>
    </w:tblStylePr>
    <w:tblStylePr w:type="band1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V w:val="single" w:sz="8" w:space="0" w:color="851302" w:themeColor="accent6"/>
        </w:tcBorders>
        <w:shd w:val="clear" w:color="auto" w:fill="FDAFA3" w:themeFill="accent6" w:themeFillTint="3F"/>
      </w:tcPr>
    </w:tblStylePr>
    <w:tblStylePr w:type="band2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V w:val="single" w:sz="8" w:space="0" w:color="851302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band1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band1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band1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band1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1B3313" w:themeColor="accent1" w:themeShade="BF"/>
    </w:rPr>
    <w:tblPr>
      <w:tblStyleRowBandSize w:val="1"/>
      <w:tblStyleColBandSize w:val="1"/>
      <w:tblInd w:w="0" w:type="dxa"/>
      <w:tblBorders>
        <w:top w:val="single" w:sz="8" w:space="0" w:color="25451A" w:themeColor="accent1"/>
        <w:bottom w:val="single" w:sz="8" w:space="0" w:color="25451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1A" w:themeColor="accent1"/>
          <w:left w:val="nil"/>
          <w:bottom w:val="single" w:sz="8" w:space="0" w:color="25451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1A" w:themeColor="accent1"/>
          <w:left w:val="nil"/>
          <w:bottom w:val="single" w:sz="8" w:space="0" w:color="25451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Ind w:w="0" w:type="dxa"/>
      <w:tblBorders>
        <w:top w:val="single" w:sz="8" w:space="0" w:color="003127" w:themeColor="accent2"/>
        <w:bottom w:val="single" w:sz="8" w:space="0" w:color="0031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537" w:themeColor="accent3" w:themeShade="BF"/>
    </w:rPr>
    <w:tblPr>
      <w:tblStyleRowBandSize w:val="1"/>
      <w:tblStyleColBandSize w:val="1"/>
      <w:tblInd w:w="0" w:type="dxa"/>
      <w:tblBorders>
        <w:top w:val="single" w:sz="8" w:space="0" w:color="00874B" w:themeColor="accent3"/>
        <w:bottom w:val="single" w:sz="8" w:space="0" w:color="0087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3"/>
          <w:left w:val="nil"/>
          <w:bottom w:val="single" w:sz="8" w:space="0" w:color="0087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3"/>
          <w:left w:val="nil"/>
          <w:bottom w:val="single" w:sz="8" w:space="0" w:color="0087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Ind w:w="0" w:type="dxa"/>
      <w:tblBorders>
        <w:top w:val="single" w:sz="8" w:space="0" w:color="33B9C4" w:themeColor="accent4"/>
        <w:bottom w:val="single" w:sz="8" w:space="0" w:color="33B9C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B16700" w:themeColor="accent5" w:themeShade="BF"/>
    </w:rPr>
    <w:tblPr>
      <w:tblStyleRowBandSize w:val="1"/>
      <w:tblStyleColBandSize w:val="1"/>
      <w:tblInd w:w="0" w:type="dxa"/>
      <w:tblBorders>
        <w:top w:val="single" w:sz="8" w:space="0" w:color="ED8B00" w:themeColor="accent5"/>
        <w:bottom w:val="single" w:sz="8" w:space="0" w:color="ED8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5"/>
          <w:left w:val="nil"/>
          <w:bottom w:val="single" w:sz="8" w:space="0" w:color="ED8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5"/>
          <w:left w:val="nil"/>
          <w:bottom w:val="single" w:sz="8" w:space="0" w:color="ED8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630E01" w:themeColor="accent6" w:themeShade="BF"/>
    </w:rPr>
    <w:tblPr>
      <w:tblStyleRowBandSize w:val="1"/>
      <w:tblStyleColBandSize w:val="1"/>
      <w:tblInd w:w="0" w:type="dxa"/>
      <w:tblBorders>
        <w:top w:val="single" w:sz="8" w:space="0" w:color="851302" w:themeColor="accent6"/>
        <w:bottom w:val="single" w:sz="8" w:space="0" w:color="85130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302" w:themeColor="accent6"/>
          <w:left w:val="nil"/>
          <w:bottom w:val="single" w:sz="8" w:space="0" w:color="85130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302" w:themeColor="accent6"/>
          <w:left w:val="nil"/>
          <w:bottom w:val="single" w:sz="8" w:space="0" w:color="85130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9036" w:themeColor="accent1" w:themeTint="BF"/>
        <w:left w:val="single" w:sz="8" w:space="0" w:color="4D9036" w:themeColor="accent1" w:themeTint="BF"/>
        <w:bottom w:val="single" w:sz="8" w:space="0" w:color="4D9036" w:themeColor="accent1" w:themeTint="BF"/>
        <w:right w:val="single" w:sz="8" w:space="0" w:color="4D9036" w:themeColor="accent1" w:themeTint="BF"/>
        <w:insideH w:val="single" w:sz="8" w:space="0" w:color="4D9036" w:themeColor="accent1" w:themeTint="BF"/>
        <w:insideV w:val="single" w:sz="8" w:space="0" w:color="4D903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90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shd w:val="clear" w:color="auto" w:fill="80C66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E57E" w:themeColor="accent3" w:themeTint="BF"/>
        <w:left w:val="single" w:sz="8" w:space="0" w:color="00E57E" w:themeColor="accent3" w:themeTint="BF"/>
        <w:bottom w:val="single" w:sz="8" w:space="0" w:color="00E57E" w:themeColor="accent3" w:themeTint="BF"/>
        <w:right w:val="single" w:sz="8" w:space="0" w:color="00E57E" w:themeColor="accent3" w:themeTint="BF"/>
        <w:insideH w:val="single" w:sz="8" w:space="0" w:color="00E57E" w:themeColor="accent3" w:themeTint="BF"/>
        <w:insideV w:val="single" w:sz="8" w:space="0" w:color="00E57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FF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A932" w:themeColor="accent5" w:themeTint="BF"/>
        <w:left w:val="single" w:sz="8" w:space="0" w:color="FFA932" w:themeColor="accent5" w:themeTint="BF"/>
        <w:bottom w:val="single" w:sz="8" w:space="0" w:color="FFA932" w:themeColor="accent5" w:themeTint="BF"/>
        <w:right w:val="single" w:sz="8" w:space="0" w:color="FFA932" w:themeColor="accent5" w:themeTint="BF"/>
        <w:insideH w:val="single" w:sz="8" w:space="0" w:color="FFA932" w:themeColor="accent5" w:themeTint="BF"/>
        <w:insideV w:val="single" w:sz="8" w:space="0" w:color="FFA93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9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shd w:val="clear" w:color="auto" w:fill="FFC67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12003" w:themeColor="accent6" w:themeTint="BF"/>
        <w:left w:val="single" w:sz="8" w:space="0" w:color="E12003" w:themeColor="accent6" w:themeTint="BF"/>
        <w:bottom w:val="single" w:sz="8" w:space="0" w:color="E12003" w:themeColor="accent6" w:themeTint="BF"/>
        <w:right w:val="single" w:sz="8" w:space="0" w:color="E12003" w:themeColor="accent6" w:themeTint="BF"/>
        <w:insideH w:val="single" w:sz="8" w:space="0" w:color="E12003" w:themeColor="accent6" w:themeTint="BF"/>
        <w:insideV w:val="single" w:sz="8" w:space="0" w:color="E1200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AFA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200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shd w:val="clear" w:color="auto" w:fill="FC5E46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  <w:insideH w:val="single" w:sz="8" w:space="0" w:color="25451A" w:themeColor="accent1"/>
        <w:insideV w:val="single" w:sz="8" w:space="0" w:color="25451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3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2" w:themeFill="accent1" w:themeFillTint="33"/>
      </w:tc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tcBorders>
          <w:insideH w:val="single" w:sz="6" w:space="0" w:color="25451A" w:themeColor="accent1"/>
          <w:insideV w:val="single" w:sz="6" w:space="0" w:color="25451A" w:themeColor="accent1"/>
        </w:tcBorders>
        <w:shd w:val="clear" w:color="auto" w:fill="80C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  <w:insideH w:val="single" w:sz="8" w:space="0" w:color="00874B" w:themeColor="accent3"/>
        <w:insideV w:val="single" w:sz="8" w:space="0" w:color="0087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FF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3" w:themeFillTint="33"/>
      </w:tc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tcBorders>
          <w:insideH w:val="single" w:sz="6" w:space="0" w:color="00874B" w:themeColor="accent3"/>
          <w:insideV w:val="single" w:sz="6" w:space="0" w:color="00874B" w:themeColor="accent3"/>
        </w:tcBorders>
        <w:shd w:val="clear" w:color="auto" w:fill="44FF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  <w:insideH w:val="single" w:sz="8" w:space="0" w:color="ED8B00" w:themeColor="accent5"/>
        <w:insideV w:val="single" w:sz="8" w:space="0" w:color="ED8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C8" w:themeFill="accent5" w:themeFillTint="33"/>
      </w:tc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tcBorders>
          <w:insideH w:val="single" w:sz="6" w:space="0" w:color="ED8B00" w:themeColor="accent5"/>
          <w:insideV w:val="single" w:sz="6" w:space="0" w:color="ED8B00" w:themeColor="accent5"/>
        </w:tcBorders>
        <w:shd w:val="clear" w:color="auto" w:fill="FFC6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  <w:insideH w:val="single" w:sz="8" w:space="0" w:color="851302" w:themeColor="accent6"/>
        <w:insideV w:val="single" w:sz="8" w:space="0" w:color="85130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AFA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DFD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EB5" w:themeFill="accent6" w:themeFillTint="33"/>
      </w:tc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tcBorders>
          <w:insideH w:val="single" w:sz="6" w:space="0" w:color="851302" w:themeColor="accent6"/>
          <w:insideV w:val="single" w:sz="6" w:space="0" w:color="851302" w:themeColor="accent6"/>
        </w:tcBorders>
        <w:shd w:val="clear" w:color="auto" w:fill="FC5E4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51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51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451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451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66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FF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8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8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6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67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AFA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30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30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130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130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5E4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5E46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451A" w:themeColor="accent1"/>
        <w:bottom w:val="single" w:sz="8" w:space="0" w:color="25451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451A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25451A" w:themeColor="accent1"/>
          <w:bottom w:val="single" w:sz="8" w:space="0" w:color="2545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451A" w:themeColor="accent1"/>
          <w:bottom w:val="single" w:sz="8" w:space="0" w:color="25451A" w:themeColor="accent1"/>
        </w:tcBorders>
      </w:tcPr>
    </w:tblStylePr>
    <w:tblStylePr w:type="band1Vert">
      <w:tblPr/>
      <w:tcPr>
        <w:shd w:val="clear" w:color="auto" w:fill="C0E3B4" w:themeFill="accent1" w:themeFillTint="3F"/>
      </w:tcPr>
    </w:tblStylePr>
    <w:tblStylePr w:type="band1Horz">
      <w:tblPr/>
      <w:tcPr>
        <w:shd w:val="clear" w:color="auto" w:fill="C0E3B4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3127" w:themeColor="accent2"/>
        <w:bottom w:val="single" w:sz="8" w:space="0" w:color="0031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874B" w:themeColor="accent3"/>
        <w:bottom w:val="single" w:sz="8" w:space="0" w:color="0087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3"/>
          <w:bottom w:val="single" w:sz="8" w:space="0" w:color="0087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3"/>
          <w:bottom w:val="single" w:sz="8" w:space="0" w:color="00874B" w:themeColor="accent3"/>
        </w:tcBorders>
      </w:tcPr>
    </w:tblStylePr>
    <w:tblStylePr w:type="band1Vert">
      <w:tblPr/>
      <w:tcPr>
        <w:shd w:val="clear" w:color="auto" w:fill="A2FFD5" w:themeFill="accent3" w:themeFillTint="3F"/>
      </w:tcPr>
    </w:tblStylePr>
    <w:tblStylePr w:type="band1Horz">
      <w:tblPr/>
      <w:tcPr>
        <w:shd w:val="clear" w:color="auto" w:fill="A2FF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3B9C4" w:themeColor="accent4"/>
        <w:bottom w:val="single" w:sz="8" w:space="0" w:color="33B9C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8B00" w:themeColor="accent5"/>
        <w:bottom w:val="single" w:sz="8" w:space="0" w:color="ED8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8B00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ED8B00" w:themeColor="accent5"/>
          <w:bottom w:val="single" w:sz="8" w:space="0" w:color="ED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8B00" w:themeColor="accent5"/>
          <w:bottom w:val="single" w:sz="8" w:space="0" w:color="ED8B00" w:themeColor="accent5"/>
        </w:tcBorders>
      </w:tcPr>
    </w:tblStylePr>
    <w:tblStylePr w:type="band1Vert">
      <w:tblPr/>
      <w:tcPr>
        <w:shd w:val="clear" w:color="auto" w:fill="FFE2BB" w:themeFill="accent5" w:themeFillTint="3F"/>
      </w:tcPr>
    </w:tblStylePr>
    <w:tblStylePr w:type="band1Horz">
      <w:tblPr/>
      <w:tcPr>
        <w:shd w:val="clear" w:color="auto" w:fill="FFE2BB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1302" w:themeColor="accent6"/>
        <w:bottom w:val="single" w:sz="8" w:space="0" w:color="85130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1302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851302" w:themeColor="accent6"/>
          <w:bottom w:val="single" w:sz="8" w:space="0" w:color="85130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302" w:themeColor="accent6"/>
          <w:bottom w:val="single" w:sz="8" w:space="0" w:color="851302" w:themeColor="accent6"/>
        </w:tcBorders>
      </w:tcPr>
    </w:tblStylePr>
    <w:tblStylePr w:type="band1Vert">
      <w:tblPr/>
      <w:tcPr>
        <w:shd w:val="clear" w:color="auto" w:fill="FDAFA3" w:themeFill="accent6" w:themeFillTint="3F"/>
      </w:tcPr>
    </w:tblStylePr>
    <w:tblStylePr w:type="band1Horz">
      <w:tblPr/>
      <w:tcPr>
        <w:shd w:val="clear" w:color="auto" w:fill="FDAFA3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451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5451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451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451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8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8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8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30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130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30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130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AFA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9036" w:themeColor="accent1" w:themeTint="BF"/>
        <w:left w:val="single" w:sz="8" w:space="0" w:color="4D9036" w:themeColor="accent1" w:themeTint="BF"/>
        <w:bottom w:val="single" w:sz="8" w:space="0" w:color="4D9036" w:themeColor="accent1" w:themeTint="BF"/>
        <w:right w:val="single" w:sz="8" w:space="0" w:color="4D9036" w:themeColor="accent1" w:themeTint="BF"/>
        <w:insideH w:val="single" w:sz="8" w:space="0" w:color="4D903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9036" w:themeColor="accent1" w:themeTint="BF"/>
          <w:left w:val="single" w:sz="8" w:space="0" w:color="4D9036" w:themeColor="accent1" w:themeTint="BF"/>
          <w:bottom w:val="single" w:sz="8" w:space="0" w:color="4D9036" w:themeColor="accent1" w:themeTint="BF"/>
          <w:right w:val="single" w:sz="8" w:space="0" w:color="4D9036" w:themeColor="accent1" w:themeTint="BF"/>
          <w:insideH w:val="nil"/>
          <w:insideV w:val="nil"/>
        </w:tcBorders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9036" w:themeColor="accent1" w:themeTint="BF"/>
          <w:left w:val="single" w:sz="8" w:space="0" w:color="4D9036" w:themeColor="accent1" w:themeTint="BF"/>
          <w:bottom w:val="single" w:sz="8" w:space="0" w:color="4D9036" w:themeColor="accent1" w:themeTint="BF"/>
          <w:right w:val="single" w:sz="8" w:space="0" w:color="4D903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E57E" w:themeColor="accent3" w:themeTint="BF"/>
        <w:left w:val="single" w:sz="8" w:space="0" w:color="00E57E" w:themeColor="accent3" w:themeTint="BF"/>
        <w:bottom w:val="single" w:sz="8" w:space="0" w:color="00E57E" w:themeColor="accent3" w:themeTint="BF"/>
        <w:right w:val="single" w:sz="8" w:space="0" w:color="00E57E" w:themeColor="accent3" w:themeTint="BF"/>
        <w:insideH w:val="single" w:sz="8" w:space="0" w:color="00E57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3" w:themeTint="BF"/>
          <w:left w:val="single" w:sz="8" w:space="0" w:color="00E57E" w:themeColor="accent3" w:themeTint="BF"/>
          <w:bottom w:val="single" w:sz="8" w:space="0" w:color="00E57E" w:themeColor="accent3" w:themeTint="BF"/>
          <w:right w:val="single" w:sz="8" w:space="0" w:color="00E57E" w:themeColor="accent3" w:themeTint="BF"/>
          <w:insideH w:val="nil"/>
          <w:insideV w:val="nil"/>
        </w:tcBorders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3" w:themeTint="BF"/>
          <w:left w:val="single" w:sz="8" w:space="0" w:color="00E57E" w:themeColor="accent3" w:themeTint="BF"/>
          <w:bottom w:val="single" w:sz="8" w:space="0" w:color="00E57E" w:themeColor="accent3" w:themeTint="BF"/>
          <w:right w:val="single" w:sz="8" w:space="0" w:color="00E5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A932" w:themeColor="accent5" w:themeTint="BF"/>
        <w:left w:val="single" w:sz="8" w:space="0" w:color="FFA932" w:themeColor="accent5" w:themeTint="BF"/>
        <w:bottom w:val="single" w:sz="8" w:space="0" w:color="FFA932" w:themeColor="accent5" w:themeTint="BF"/>
        <w:right w:val="single" w:sz="8" w:space="0" w:color="FFA932" w:themeColor="accent5" w:themeTint="BF"/>
        <w:insideH w:val="single" w:sz="8" w:space="0" w:color="FFA93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932" w:themeColor="accent5" w:themeTint="BF"/>
          <w:left w:val="single" w:sz="8" w:space="0" w:color="FFA932" w:themeColor="accent5" w:themeTint="BF"/>
          <w:bottom w:val="single" w:sz="8" w:space="0" w:color="FFA932" w:themeColor="accent5" w:themeTint="BF"/>
          <w:right w:val="single" w:sz="8" w:space="0" w:color="FFA932" w:themeColor="accent5" w:themeTint="BF"/>
          <w:insideH w:val="nil"/>
          <w:insideV w:val="nil"/>
        </w:tcBorders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932" w:themeColor="accent5" w:themeTint="BF"/>
          <w:left w:val="single" w:sz="8" w:space="0" w:color="FFA932" w:themeColor="accent5" w:themeTint="BF"/>
          <w:bottom w:val="single" w:sz="8" w:space="0" w:color="FFA932" w:themeColor="accent5" w:themeTint="BF"/>
          <w:right w:val="single" w:sz="8" w:space="0" w:color="FFA9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12003" w:themeColor="accent6" w:themeTint="BF"/>
        <w:left w:val="single" w:sz="8" w:space="0" w:color="E12003" w:themeColor="accent6" w:themeTint="BF"/>
        <w:bottom w:val="single" w:sz="8" w:space="0" w:color="E12003" w:themeColor="accent6" w:themeTint="BF"/>
        <w:right w:val="single" w:sz="8" w:space="0" w:color="E12003" w:themeColor="accent6" w:themeTint="BF"/>
        <w:insideH w:val="single" w:sz="8" w:space="0" w:color="E1200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2003" w:themeColor="accent6" w:themeTint="BF"/>
          <w:left w:val="single" w:sz="8" w:space="0" w:color="E12003" w:themeColor="accent6" w:themeTint="BF"/>
          <w:bottom w:val="single" w:sz="8" w:space="0" w:color="E12003" w:themeColor="accent6" w:themeTint="BF"/>
          <w:right w:val="single" w:sz="8" w:space="0" w:color="E12003" w:themeColor="accent6" w:themeTint="BF"/>
          <w:insideH w:val="nil"/>
          <w:insideV w:val="nil"/>
        </w:tcBorders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2003" w:themeColor="accent6" w:themeTint="BF"/>
          <w:left w:val="single" w:sz="8" w:space="0" w:color="E12003" w:themeColor="accent6" w:themeTint="BF"/>
          <w:bottom w:val="single" w:sz="8" w:space="0" w:color="E12003" w:themeColor="accent6" w:themeTint="BF"/>
          <w:right w:val="single" w:sz="8" w:space="0" w:color="E1200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FA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AFA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51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451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8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30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130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25451A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25451A" w:themeColor="accent1" w:shadow="1"/>
        <w:left w:val="single" w:sz="2" w:space="10" w:color="25451A" w:themeColor="accent1" w:shadow="1"/>
        <w:bottom w:val="single" w:sz="2" w:space="10" w:color="25451A" w:themeColor="accent1" w:shadow="1"/>
        <w:right w:val="single" w:sz="2" w:space="10" w:color="25451A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25451A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8C2" w:themeFill="accent1" w:themeFillTint="33"/>
    </w:tcPr>
    <w:tblStylePr w:type="firstRow">
      <w:rPr>
        <w:b/>
        <w:bCs/>
      </w:rPr>
      <w:tblPr/>
      <w:tcPr>
        <w:shd w:val="clear" w:color="auto" w:fill="99D1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1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331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3313" w:themeFill="accent1" w:themeFillShade="BF"/>
      </w:tc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shd w:val="clear" w:color="auto" w:fill="80C66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3" w:themeFillTint="33"/>
    </w:tcPr>
    <w:tblStylePr w:type="firstRow">
      <w:rPr>
        <w:b/>
        <w:bCs/>
      </w:rPr>
      <w:tblPr/>
      <w:tcPr>
        <w:shd w:val="clear" w:color="auto" w:fill="69FF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3" w:themeFillShade="BF"/>
      </w:tc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8C8" w:themeFill="accent5" w:themeFillTint="33"/>
    </w:tcPr>
    <w:tblStylePr w:type="firstRow">
      <w:rPr>
        <w:b/>
        <w:bCs/>
      </w:rPr>
      <w:tblPr/>
      <w:tcPr>
        <w:shd w:val="clear" w:color="auto" w:fill="FFD1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1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67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6700" w:themeFill="accent5" w:themeFillShade="BF"/>
      </w:tc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shd w:val="clear" w:color="auto" w:fill="FFC67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BEB5" w:themeFill="accent6" w:themeFillTint="33"/>
    </w:tcPr>
    <w:tblStylePr w:type="firstRow">
      <w:rPr>
        <w:b/>
        <w:bCs/>
      </w:rPr>
      <w:tblPr/>
      <w:tcPr>
        <w:shd w:val="clear" w:color="auto" w:fill="FC7E6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7E6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0E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0E01" w:themeFill="accent6" w:themeFillShade="BF"/>
      </w:tc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shd w:val="clear" w:color="auto" w:fill="FC5E46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3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shd w:val="clear" w:color="auto" w:fill="CCE8C2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shd w:val="clear" w:color="auto" w:fill="B4FF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3" w:themeFillShade="CC"/>
      </w:tcPr>
    </w:tblStylePr>
    <w:tblStylePr w:type="lastRow">
      <w:rPr>
        <w:b/>
        <w:bCs/>
        <w:color w:val="006C3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0F01" w:themeFill="accent6" w:themeFillShade="CC"/>
      </w:tcPr>
    </w:tblStylePr>
    <w:tblStylePr w:type="lastRow">
      <w:rPr>
        <w:b/>
        <w:bCs/>
        <w:color w:val="6A0F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shd w:val="clear" w:color="auto" w:fill="FFE8C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FD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6E00" w:themeFill="accent5" w:themeFillShade="CC"/>
      </w:tcPr>
    </w:tblStylePr>
    <w:tblStylePr w:type="lastRow">
      <w:rPr>
        <w:b/>
        <w:bCs/>
        <w:color w:val="BD6E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shd w:val="clear" w:color="auto" w:fill="FEBEB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25451A" w:themeColor="accent1"/>
        <w:bottom w:val="single" w:sz="4" w:space="0" w:color="25451A" w:themeColor="accent1"/>
        <w:right w:val="single" w:sz="4" w:space="0" w:color="25451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3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29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290F" w:themeColor="accent1" w:themeShade="99"/>
          <w:insideV w:val="nil"/>
        </w:tcBorders>
        <w:shd w:val="clear" w:color="auto" w:fill="1629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90F" w:themeFill="accent1" w:themeFillShade="99"/>
      </w:tcPr>
    </w:tblStylePr>
    <w:tblStylePr w:type="band1Vert">
      <w:tblPr/>
      <w:tcPr>
        <w:shd w:val="clear" w:color="auto" w:fill="99D186" w:themeFill="accent1" w:themeFillTint="66"/>
      </w:tcPr>
    </w:tblStylePr>
    <w:tblStylePr w:type="band1Horz">
      <w:tblPr/>
      <w:tcPr>
        <w:shd w:val="clear" w:color="auto" w:fill="80C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74B" w:themeColor="accent3"/>
        <w:bottom w:val="single" w:sz="4" w:space="0" w:color="00874B" w:themeColor="accent3"/>
        <w:right w:val="single" w:sz="4" w:space="0" w:color="0087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3" w:themeShade="99"/>
          <w:insideV w:val="nil"/>
        </w:tcBorders>
        <w:shd w:val="clear" w:color="auto" w:fill="0051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3" w:themeFillShade="99"/>
      </w:tcPr>
    </w:tblStylePr>
    <w:tblStylePr w:type="band1Vert">
      <w:tblPr/>
      <w:tcPr>
        <w:shd w:val="clear" w:color="auto" w:fill="69FFBB" w:themeFill="accent3" w:themeFillTint="66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1302" w:themeColor="accent6"/>
        <w:left w:val="single" w:sz="4" w:space="0" w:color="ED8B00" w:themeColor="accent5"/>
        <w:bottom w:val="single" w:sz="4" w:space="0" w:color="ED8B00" w:themeColor="accent5"/>
        <w:right w:val="single" w:sz="4" w:space="0" w:color="ED8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130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5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5200" w:themeColor="accent5" w:themeShade="99"/>
          <w:insideV w:val="nil"/>
        </w:tcBorders>
        <w:shd w:val="clear" w:color="auto" w:fill="8E5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200" w:themeFill="accent5" w:themeFillShade="99"/>
      </w:tcPr>
    </w:tblStylePr>
    <w:tblStylePr w:type="band1Vert">
      <w:tblPr/>
      <w:tcPr>
        <w:shd w:val="clear" w:color="auto" w:fill="FFD191" w:themeFill="accent5" w:themeFillTint="66"/>
      </w:tcPr>
    </w:tblStylePr>
    <w:tblStylePr w:type="band1Horz">
      <w:tblPr/>
      <w:tcPr>
        <w:shd w:val="clear" w:color="auto" w:fill="FFC6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8B00" w:themeColor="accent5"/>
        <w:left w:val="single" w:sz="4" w:space="0" w:color="851302" w:themeColor="accent6"/>
        <w:bottom w:val="single" w:sz="4" w:space="0" w:color="851302" w:themeColor="accent6"/>
        <w:right w:val="single" w:sz="4" w:space="0" w:color="85130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FD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0B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0B01" w:themeColor="accent6" w:themeShade="99"/>
          <w:insideV w:val="nil"/>
        </w:tcBorders>
        <w:shd w:val="clear" w:color="auto" w:fill="4F0B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0B01" w:themeFill="accent6" w:themeFillShade="99"/>
      </w:tcPr>
    </w:tblStylePr>
    <w:tblStylePr w:type="band1Vert">
      <w:tblPr/>
      <w:tcPr>
        <w:shd w:val="clear" w:color="auto" w:fill="FC7E6B" w:themeFill="accent6" w:themeFillTint="66"/>
      </w:tcPr>
    </w:tblStylePr>
    <w:tblStylePr w:type="band1Horz">
      <w:tblPr/>
      <w:tcPr>
        <w:shd w:val="clear" w:color="auto" w:fill="FC5E4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451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22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331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3313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8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44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67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130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9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0E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E0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25451A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25451A" w:themeColor="accent1"/>
      </w:pBdr>
      <w:spacing w:before="200" w:after="280"/>
      <w:ind w:left="936" w:right="936"/>
    </w:pPr>
    <w:rPr>
      <w:b/>
      <w:bCs/>
      <w:i/>
      <w:iCs/>
      <w:color w:val="25451A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25451A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  <w:insideH w:val="single" w:sz="8" w:space="0" w:color="25451A" w:themeColor="accent1"/>
        <w:insideV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18" w:space="0" w:color="25451A" w:themeColor="accent1"/>
          <w:right w:val="single" w:sz="8" w:space="0" w:color="25451A" w:themeColor="accent1"/>
          <w:insideH w:val="nil"/>
          <w:insideV w:val="single" w:sz="8" w:space="0" w:color="25451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H w:val="nil"/>
          <w:insideV w:val="single" w:sz="8" w:space="0" w:color="25451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band1Vert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  <w:shd w:val="clear" w:color="auto" w:fill="C0E3B4" w:themeFill="accent1" w:themeFillTint="3F"/>
      </w:tcPr>
    </w:tblStylePr>
    <w:tblStylePr w:type="band1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V w:val="single" w:sz="8" w:space="0" w:color="25451A" w:themeColor="accent1"/>
        </w:tcBorders>
        <w:shd w:val="clear" w:color="auto" w:fill="C0E3B4" w:themeFill="accent1" w:themeFillTint="3F"/>
      </w:tcPr>
    </w:tblStylePr>
    <w:tblStylePr w:type="band2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  <w:insideV w:val="single" w:sz="8" w:space="0" w:color="25451A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  <w:insideH w:val="single" w:sz="8" w:space="0" w:color="00874B" w:themeColor="accent3"/>
        <w:insideV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18" w:space="0" w:color="00874B" w:themeColor="accent3"/>
          <w:right w:val="single" w:sz="8" w:space="0" w:color="00874B" w:themeColor="accent3"/>
          <w:insideH w:val="nil"/>
          <w:insideV w:val="single" w:sz="8" w:space="0" w:color="0087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H w:val="nil"/>
          <w:insideV w:val="single" w:sz="8" w:space="0" w:color="0087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band1Vert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  <w:shd w:val="clear" w:color="auto" w:fill="A2FFD5" w:themeFill="accent3" w:themeFillTint="3F"/>
      </w:tcPr>
    </w:tblStylePr>
    <w:tblStylePr w:type="band1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V w:val="single" w:sz="8" w:space="0" w:color="00874B" w:themeColor="accent3"/>
        </w:tcBorders>
        <w:shd w:val="clear" w:color="auto" w:fill="A2FFD5" w:themeFill="accent3" w:themeFillTint="3F"/>
      </w:tcPr>
    </w:tblStylePr>
    <w:tblStylePr w:type="band2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  <w:insideV w:val="single" w:sz="8" w:space="0" w:color="00874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  <w:insideH w:val="single" w:sz="8" w:space="0" w:color="ED8B00" w:themeColor="accent5"/>
        <w:insideV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18" w:space="0" w:color="ED8B00" w:themeColor="accent5"/>
          <w:right w:val="single" w:sz="8" w:space="0" w:color="ED8B00" w:themeColor="accent5"/>
          <w:insideH w:val="nil"/>
          <w:insideV w:val="single" w:sz="8" w:space="0" w:color="ED8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H w:val="nil"/>
          <w:insideV w:val="single" w:sz="8" w:space="0" w:color="ED8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band1Vert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  <w:shd w:val="clear" w:color="auto" w:fill="FFE2BB" w:themeFill="accent5" w:themeFillTint="3F"/>
      </w:tcPr>
    </w:tblStylePr>
    <w:tblStylePr w:type="band1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V w:val="single" w:sz="8" w:space="0" w:color="ED8B00" w:themeColor="accent5"/>
        </w:tcBorders>
        <w:shd w:val="clear" w:color="auto" w:fill="FFE2BB" w:themeFill="accent5" w:themeFillTint="3F"/>
      </w:tcPr>
    </w:tblStylePr>
    <w:tblStylePr w:type="band2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  <w:insideV w:val="single" w:sz="8" w:space="0" w:color="ED8B0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  <w:insideH w:val="single" w:sz="8" w:space="0" w:color="851302" w:themeColor="accent6"/>
        <w:insideV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18" w:space="0" w:color="851302" w:themeColor="accent6"/>
          <w:right w:val="single" w:sz="8" w:space="0" w:color="851302" w:themeColor="accent6"/>
          <w:insideH w:val="nil"/>
          <w:insideV w:val="single" w:sz="8" w:space="0" w:color="85130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H w:val="nil"/>
          <w:insideV w:val="single" w:sz="8" w:space="0" w:color="85130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band1Vert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  <w:shd w:val="clear" w:color="auto" w:fill="FDAFA3" w:themeFill="accent6" w:themeFillTint="3F"/>
      </w:tcPr>
    </w:tblStylePr>
    <w:tblStylePr w:type="band1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V w:val="single" w:sz="8" w:space="0" w:color="851302" w:themeColor="accent6"/>
        </w:tcBorders>
        <w:shd w:val="clear" w:color="auto" w:fill="FDAFA3" w:themeFill="accent6" w:themeFillTint="3F"/>
      </w:tcPr>
    </w:tblStylePr>
    <w:tblStylePr w:type="band2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  <w:insideV w:val="single" w:sz="8" w:space="0" w:color="851302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  <w:tblStylePr w:type="band1Horz">
      <w:tblPr/>
      <w:tcPr>
        <w:tcBorders>
          <w:top w:val="single" w:sz="8" w:space="0" w:color="25451A" w:themeColor="accent1"/>
          <w:left w:val="single" w:sz="8" w:space="0" w:color="25451A" w:themeColor="accent1"/>
          <w:bottom w:val="single" w:sz="8" w:space="0" w:color="25451A" w:themeColor="accent1"/>
          <w:right w:val="single" w:sz="8" w:space="0" w:color="25451A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  <w:tblStylePr w:type="band1Horz">
      <w:tblPr/>
      <w:tcPr>
        <w:tcBorders>
          <w:top w:val="single" w:sz="8" w:space="0" w:color="00874B" w:themeColor="accent3"/>
          <w:left w:val="single" w:sz="8" w:space="0" w:color="00874B" w:themeColor="accent3"/>
          <w:bottom w:val="single" w:sz="8" w:space="0" w:color="00874B" w:themeColor="accent3"/>
          <w:right w:val="single" w:sz="8" w:space="0" w:color="00874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  <w:tblStylePr w:type="band1Horz">
      <w:tblPr/>
      <w:tcPr>
        <w:tcBorders>
          <w:top w:val="single" w:sz="8" w:space="0" w:color="ED8B00" w:themeColor="accent5"/>
          <w:left w:val="single" w:sz="8" w:space="0" w:color="ED8B00" w:themeColor="accent5"/>
          <w:bottom w:val="single" w:sz="8" w:space="0" w:color="ED8B00" w:themeColor="accent5"/>
          <w:right w:val="single" w:sz="8" w:space="0" w:color="ED8B0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  <w:tblStylePr w:type="band1Horz">
      <w:tblPr/>
      <w:tcPr>
        <w:tcBorders>
          <w:top w:val="single" w:sz="8" w:space="0" w:color="851302" w:themeColor="accent6"/>
          <w:left w:val="single" w:sz="8" w:space="0" w:color="851302" w:themeColor="accent6"/>
          <w:bottom w:val="single" w:sz="8" w:space="0" w:color="851302" w:themeColor="accent6"/>
          <w:right w:val="single" w:sz="8" w:space="0" w:color="851302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1B3313" w:themeColor="accent1" w:themeShade="BF"/>
    </w:rPr>
    <w:tblPr>
      <w:tblStyleRowBandSize w:val="1"/>
      <w:tblStyleColBandSize w:val="1"/>
      <w:tblBorders>
        <w:top w:val="single" w:sz="8" w:space="0" w:color="25451A" w:themeColor="accent1"/>
        <w:bottom w:val="single" w:sz="8" w:space="0" w:color="25451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1A" w:themeColor="accent1"/>
          <w:left w:val="nil"/>
          <w:bottom w:val="single" w:sz="8" w:space="0" w:color="25451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451A" w:themeColor="accent1"/>
          <w:left w:val="nil"/>
          <w:bottom w:val="single" w:sz="8" w:space="0" w:color="25451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537" w:themeColor="accent3" w:themeShade="BF"/>
    </w:rPr>
    <w:tblPr>
      <w:tblStyleRowBandSize w:val="1"/>
      <w:tblStyleColBandSize w:val="1"/>
      <w:tblBorders>
        <w:top w:val="single" w:sz="8" w:space="0" w:color="00874B" w:themeColor="accent3"/>
        <w:bottom w:val="single" w:sz="8" w:space="0" w:color="0087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3"/>
          <w:left w:val="nil"/>
          <w:bottom w:val="single" w:sz="8" w:space="0" w:color="0087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3"/>
          <w:left w:val="nil"/>
          <w:bottom w:val="single" w:sz="8" w:space="0" w:color="0087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B16700" w:themeColor="accent5" w:themeShade="BF"/>
    </w:rPr>
    <w:tblPr>
      <w:tblStyleRowBandSize w:val="1"/>
      <w:tblStyleColBandSize w:val="1"/>
      <w:tblBorders>
        <w:top w:val="single" w:sz="8" w:space="0" w:color="ED8B00" w:themeColor="accent5"/>
        <w:bottom w:val="single" w:sz="8" w:space="0" w:color="ED8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5"/>
          <w:left w:val="nil"/>
          <w:bottom w:val="single" w:sz="8" w:space="0" w:color="ED8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5"/>
          <w:left w:val="nil"/>
          <w:bottom w:val="single" w:sz="8" w:space="0" w:color="ED8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630E01" w:themeColor="accent6" w:themeShade="BF"/>
    </w:rPr>
    <w:tblPr>
      <w:tblStyleRowBandSize w:val="1"/>
      <w:tblStyleColBandSize w:val="1"/>
      <w:tblBorders>
        <w:top w:val="single" w:sz="8" w:space="0" w:color="851302" w:themeColor="accent6"/>
        <w:bottom w:val="single" w:sz="8" w:space="0" w:color="85130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302" w:themeColor="accent6"/>
          <w:left w:val="nil"/>
          <w:bottom w:val="single" w:sz="8" w:space="0" w:color="85130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302" w:themeColor="accent6"/>
          <w:left w:val="nil"/>
          <w:bottom w:val="single" w:sz="8" w:space="0" w:color="85130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D9036" w:themeColor="accent1" w:themeTint="BF"/>
        <w:left w:val="single" w:sz="8" w:space="0" w:color="4D9036" w:themeColor="accent1" w:themeTint="BF"/>
        <w:bottom w:val="single" w:sz="8" w:space="0" w:color="4D9036" w:themeColor="accent1" w:themeTint="BF"/>
        <w:right w:val="single" w:sz="8" w:space="0" w:color="4D9036" w:themeColor="accent1" w:themeTint="BF"/>
        <w:insideH w:val="single" w:sz="8" w:space="0" w:color="4D9036" w:themeColor="accent1" w:themeTint="BF"/>
        <w:insideV w:val="single" w:sz="8" w:space="0" w:color="4D9036" w:themeColor="accent1" w:themeTint="BF"/>
      </w:tblBorders>
    </w:tblPr>
    <w:tcPr>
      <w:shd w:val="clear" w:color="auto" w:fill="C0E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90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shd w:val="clear" w:color="auto" w:fill="80C66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3" w:themeTint="BF"/>
        <w:left w:val="single" w:sz="8" w:space="0" w:color="00E57E" w:themeColor="accent3" w:themeTint="BF"/>
        <w:bottom w:val="single" w:sz="8" w:space="0" w:color="00E57E" w:themeColor="accent3" w:themeTint="BF"/>
        <w:right w:val="single" w:sz="8" w:space="0" w:color="00E57E" w:themeColor="accent3" w:themeTint="BF"/>
        <w:insideH w:val="single" w:sz="8" w:space="0" w:color="00E57E" w:themeColor="accent3" w:themeTint="BF"/>
        <w:insideV w:val="single" w:sz="8" w:space="0" w:color="00E57E" w:themeColor="accent3" w:themeTint="BF"/>
      </w:tblBorders>
    </w:tblPr>
    <w:tcPr>
      <w:shd w:val="clear" w:color="auto" w:fill="A2FF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shd w:val="clear" w:color="auto" w:fill="44FFAB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5" w:themeTint="BF"/>
        <w:left w:val="single" w:sz="8" w:space="0" w:color="FFA932" w:themeColor="accent5" w:themeTint="BF"/>
        <w:bottom w:val="single" w:sz="8" w:space="0" w:color="FFA932" w:themeColor="accent5" w:themeTint="BF"/>
        <w:right w:val="single" w:sz="8" w:space="0" w:color="FFA932" w:themeColor="accent5" w:themeTint="BF"/>
        <w:insideH w:val="single" w:sz="8" w:space="0" w:color="FFA932" w:themeColor="accent5" w:themeTint="BF"/>
        <w:insideV w:val="single" w:sz="8" w:space="0" w:color="FFA932" w:themeColor="accent5" w:themeTint="BF"/>
      </w:tblBorders>
    </w:tblPr>
    <w:tcPr>
      <w:shd w:val="clear" w:color="auto" w:fill="FFE2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9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shd w:val="clear" w:color="auto" w:fill="FFC67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12003" w:themeColor="accent6" w:themeTint="BF"/>
        <w:left w:val="single" w:sz="8" w:space="0" w:color="E12003" w:themeColor="accent6" w:themeTint="BF"/>
        <w:bottom w:val="single" w:sz="8" w:space="0" w:color="E12003" w:themeColor="accent6" w:themeTint="BF"/>
        <w:right w:val="single" w:sz="8" w:space="0" w:color="E12003" w:themeColor="accent6" w:themeTint="BF"/>
        <w:insideH w:val="single" w:sz="8" w:space="0" w:color="E12003" w:themeColor="accent6" w:themeTint="BF"/>
        <w:insideV w:val="single" w:sz="8" w:space="0" w:color="E12003" w:themeColor="accent6" w:themeTint="BF"/>
      </w:tblBorders>
    </w:tblPr>
    <w:tcPr>
      <w:shd w:val="clear" w:color="auto" w:fill="FDAFA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200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shd w:val="clear" w:color="auto" w:fill="FC5E46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  <w:insideH w:val="single" w:sz="8" w:space="0" w:color="25451A" w:themeColor="accent1"/>
        <w:insideV w:val="single" w:sz="8" w:space="0" w:color="25451A" w:themeColor="accent1"/>
      </w:tblBorders>
    </w:tblPr>
    <w:tcPr>
      <w:shd w:val="clear" w:color="auto" w:fill="C0E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3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2" w:themeFill="accent1" w:themeFillTint="33"/>
      </w:tcPr>
    </w:tblStylePr>
    <w:tblStylePr w:type="band1Vert">
      <w:tblPr/>
      <w:tcPr>
        <w:shd w:val="clear" w:color="auto" w:fill="80C668" w:themeFill="accent1" w:themeFillTint="7F"/>
      </w:tcPr>
    </w:tblStylePr>
    <w:tblStylePr w:type="band1Horz">
      <w:tblPr/>
      <w:tcPr>
        <w:tcBorders>
          <w:insideH w:val="single" w:sz="6" w:space="0" w:color="25451A" w:themeColor="accent1"/>
          <w:insideV w:val="single" w:sz="6" w:space="0" w:color="25451A" w:themeColor="accent1"/>
        </w:tcBorders>
        <w:shd w:val="clear" w:color="auto" w:fill="80C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  <w:insideH w:val="single" w:sz="8" w:space="0" w:color="00874B" w:themeColor="accent3"/>
        <w:insideV w:val="single" w:sz="8" w:space="0" w:color="00874B" w:themeColor="accent3"/>
      </w:tblBorders>
    </w:tblPr>
    <w:tcPr>
      <w:shd w:val="clear" w:color="auto" w:fill="A2FF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3" w:themeFillTint="33"/>
      </w:tcPr>
    </w:tblStylePr>
    <w:tblStylePr w:type="band1Vert">
      <w:tblPr/>
      <w:tcPr>
        <w:shd w:val="clear" w:color="auto" w:fill="44FFAB" w:themeFill="accent3" w:themeFillTint="7F"/>
      </w:tcPr>
    </w:tblStylePr>
    <w:tblStylePr w:type="band1Horz">
      <w:tblPr/>
      <w:tcPr>
        <w:tcBorders>
          <w:insideH w:val="single" w:sz="6" w:space="0" w:color="00874B" w:themeColor="accent3"/>
          <w:insideV w:val="single" w:sz="6" w:space="0" w:color="00874B" w:themeColor="accent3"/>
        </w:tcBorders>
        <w:shd w:val="clear" w:color="auto" w:fill="44FF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  <w:insideH w:val="single" w:sz="8" w:space="0" w:color="ED8B00" w:themeColor="accent5"/>
        <w:insideV w:val="single" w:sz="8" w:space="0" w:color="ED8B00" w:themeColor="accent5"/>
      </w:tblBorders>
    </w:tblPr>
    <w:tcPr>
      <w:shd w:val="clear" w:color="auto" w:fill="FFE2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C8" w:themeFill="accent5" w:themeFillTint="33"/>
      </w:tcPr>
    </w:tblStylePr>
    <w:tblStylePr w:type="band1Vert">
      <w:tblPr/>
      <w:tcPr>
        <w:shd w:val="clear" w:color="auto" w:fill="FFC677" w:themeFill="accent5" w:themeFillTint="7F"/>
      </w:tcPr>
    </w:tblStylePr>
    <w:tblStylePr w:type="band1Horz">
      <w:tblPr/>
      <w:tcPr>
        <w:tcBorders>
          <w:insideH w:val="single" w:sz="6" w:space="0" w:color="ED8B00" w:themeColor="accent5"/>
          <w:insideV w:val="single" w:sz="6" w:space="0" w:color="ED8B00" w:themeColor="accent5"/>
        </w:tcBorders>
        <w:shd w:val="clear" w:color="auto" w:fill="FFC6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  <w:insideH w:val="single" w:sz="8" w:space="0" w:color="851302" w:themeColor="accent6"/>
        <w:insideV w:val="single" w:sz="8" w:space="0" w:color="851302" w:themeColor="accent6"/>
      </w:tblBorders>
    </w:tblPr>
    <w:tcPr>
      <w:shd w:val="clear" w:color="auto" w:fill="FDAFA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DFD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EB5" w:themeFill="accent6" w:themeFillTint="33"/>
      </w:tcPr>
    </w:tblStylePr>
    <w:tblStylePr w:type="band1Vert">
      <w:tblPr/>
      <w:tcPr>
        <w:shd w:val="clear" w:color="auto" w:fill="FC5E46" w:themeFill="accent6" w:themeFillTint="7F"/>
      </w:tcPr>
    </w:tblStylePr>
    <w:tblStylePr w:type="band1Horz">
      <w:tblPr/>
      <w:tcPr>
        <w:tcBorders>
          <w:insideH w:val="single" w:sz="6" w:space="0" w:color="851302" w:themeColor="accent6"/>
          <w:insideV w:val="single" w:sz="6" w:space="0" w:color="851302" w:themeColor="accent6"/>
        </w:tcBorders>
        <w:shd w:val="clear" w:color="auto" w:fill="FC5E4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51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451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451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451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66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2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8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8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6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67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AFA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30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130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130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130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5E4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5E46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bottom w:val="single" w:sz="8" w:space="0" w:color="25451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451A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25451A" w:themeColor="accent1"/>
          <w:bottom w:val="single" w:sz="8" w:space="0" w:color="2545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451A" w:themeColor="accent1"/>
          <w:bottom w:val="single" w:sz="8" w:space="0" w:color="25451A" w:themeColor="accent1"/>
        </w:tcBorders>
      </w:tcPr>
    </w:tblStylePr>
    <w:tblStylePr w:type="band1Vert">
      <w:tblPr/>
      <w:tcPr>
        <w:shd w:val="clear" w:color="auto" w:fill="C0E3B4" w:themeFill="accent1" w:themeFillTint="3F"/>
      </w:tcPr>
    </w:tblStylePr>
    <w:tblStylePr w:type="band1Horz">
      <w:tblPr/>
      <w:tcPr>
        <w:shd w:val="clear" w:color="auto" w:fill="C0E3B4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bottom w:val="single" w:sz="8" w:space="0" w:color="0087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3"/>
          <w:bottom w:val="single" w:sz="8" w:space="0" w:color="0087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3"/>
          <w:bottom w:val="single" w:sz="8" w:space="0" w:color="00874B" w:themeColor="accent3"/>
        </w:tcBorders>
      </w:tcPr>
    </w:tblStylePr>
    <w:tblStylePr w:type="band1Vert">
      <w:tblPr/>
      <w:tcPr>
        <w:shd w:val="clear" w:color="auto" w:fill="A2FFD5" w:themeFill="accent3" w:themeFillTint="3F"/>
      </w:tcPr>
    </w:tblStylePr>
    <w:tblStylePr w:type="band1Horz">
      <w:tblPr/>
      <w:tcPr>
        <w:shd w:val="clear" w:color="auto" w:fill="A2FF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bottom w:val="single" w:sz="8" w:space="0" w:color="ED8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8B00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ED8B00" w:themeColor="accent5"/>
          <w:bottom w:val="single" w:sz="8" w:space="0" w:color="ED8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8B00" w:themeColor="accent5"/>
          <w:bottom w:val="single" w:sz="8" w:space="0" w:color="ED8B00" w:themeColor="accent5"/>
        </w:tcBorders>
      </w:tcPr>
    </w:tblStylePr>
    <w:tblStylePr w:type="band1Vert">
      <w:tblPr/>
      <w:tcPr>
        <w:shd w:val="clear" w:color="auto" w:fill="FFE2BB" w:themeFill="accent5" w:themeFillTint="3F"/>
      </w:tcPr>
    </w:tblStylePr>
    <w:tblStylePr w:type="band1Horz">
      <w:tblPr/>
      <w:tcPr>
        <w:shd w:val="clear" w:color="auto" w:fill="FFE2BB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bottom w:val="single" w:sz="8" w:space="0" w:color="85130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1302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851302" w:themeColor="accent6"/>
          <w:bottom w:val="single" w:sz="8" w:space="0" w:color="85130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302" w:themeColor="accent6"/>
          <w:bottom w:val="single" w:sz="8" w:space="0" w:color="851302" w:themeColor="accent6"/>
        </w:tcBorders>
      </w:tcPr>
    </w:tblStylePr>
    <w:tblStylePr w:type="band1Vert">
      <w:tblPr/>
      <w:tcPr>
        <w:shd w:val="clear" w:color="auto" w:fill="FDAFA3" w:themeFill="accent6" w:themeFillTint="3F"/>
      </w:tcPr>
    </w:tblStylePr>
    <w:tblStylePr w:type="band1Horz">
      <w:tblPr/>
      <w:tcPr>
        <w:shd w:val="clear" w:color="auto" w:fill="FDAFA3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451A" w:themeColor="accent1"/>
        <w:left w:val="single" w:sz="8" w:space="0" w:color="25451A" w:themeColor="accent1"/>
        <w:bottom w:val="single" w:sz="8" w:space="0" w:color="25451A" w:themeColor="accent1"/>
        <w:right w:val="single" w:sz="8" w:space="0" w:color="25451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451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5451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451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451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3"/>
        <w:left w:val="single" w:sz="8" w:space="0" w:color="00874B" w:themeColor="accent3"/>
        <w:bottom w:val="single" w:sz="8" w:space="0" w:color="00874B" w:themeColor="accent3"/>
        <w:right w:val="single" w:sz="8" w:space="0" w:color="0087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8B00" w:themeColor="accent5"/>
        <w:left w:val="single" w:sz="8" w:space="0" w:color="ED8B00" w:themeColor="accent5"/>
        <w:bottom w:val="single" w:sz="8" w:space="0" w:color="ED8B00" w:themeColor="accent5"/>
        <w:right w:val="single" w:sz="8" w:space="0" w:color="ED8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8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8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8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8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1302" w:themeColor="accent6"/>
        <w:left w:val="single" w:sz="8" w:space="0" w:color="851302" w:themeColor="accent6"/>
        <w:bottom w:val="single" w:sz="8" w:space="0" w:color="851302" w:themeColor="accent6"/>
        <w:right w:val="single" w:sz="8" w:space="0" w:color="85130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30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130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30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130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FA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AFA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D9036" w:themeColor="accent1" w:themeTint="BF"/>
        <w:left w:val="single" w:sz="8" w:space="0" w:color="4D9036" w:themeColor="accent1" w:themeTint="BF"/>
        <w:bottom w:val="single" w:sz="8" w:space="0" w:color="4D9036" w:themeColor="accent1" w:themeTint="BF"/>
        <w:right w:val="single" w:sz="8" w:space="0" w:color="4D9036" w:themeColor="accent1" w:themeTint="BF"/>
        <w:insideH w:val="single" w:sz="8" w:space="0" w:color="4D903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9036" w:themeColor="accent1" w:themeTint="BF"/>
          <w:left w:val="single" w:sz="8" w:space="0" w:color="4D9036" w:themeColor="accent1" w:themeTint="BF"/>
          <w:bottom w:val="single" w:sz="8" w:space="0" w:color="4D9036" w:themeColor="accent1" w:themeTint="BF"/>
          <w:right w:val="single" w:sz="8" w:space="0" w:color="4D9036" w:themeColor="accent1" w:themeTint="BF"/>
          <w:insideH w:val="nil"/>
          <w:insideV w:val="nil"/>
        </w:tcBorders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9036" w:themeColor="accent1" w:themeTint="BF"/>
          <w:left w:val="single" w:sz="8" w:space="0" w:color="4D9036" w:themeColor="accent1" w:themeTint="BF"/>
          <w:bottom w:val="single" w:sz="8" w:space="0" w:color="4D9036" w:themeColor="accent1" w:themeTint="BF"/>
          <w:right w:val="single" w:sz="8" w:space="0" w:color="4D903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3" w:themeTint="BF"/>
        <w:left w:val="single" w:sz="8" w:space="0" w:color="00E57E" w:themeColor="accent3" w:themeTint="BF"/>
        <w:bottom w:val="single" w:sz="8" w:space="0" w:color="00E57E" w:themeColor="accent3" w:themeTint="BF"/>
        <w:right w:val="single" w:sz="8" w:space="0" w:color="00E57E" w:themeColor="accent3" w:themeTint="BF"/>
        <w:insideH w:val="single" w:sz="8" w:space="0" w:color="00E5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3" w:themeTint="BF"/>
          <w:left w:val="single" w:sz="8" w:space="0" w:color="00E57E" w:themeColor="accent3" w:themeTint="BF"/>
          <w:bottom w:val="single" w:sz="8" w:space="0" w:color="00E57E" w:themeColor="accent3" w:themeTint="BF"/>
          <w:right w:val="single" w:sz="8" w:space="0" w:color="00E57E" w:themeColor="accent3" w:themeTint="BF"/>
          <w:insideH w:val="nil"/>
          <w:insideV w:val="nil"/>
        </w:tcBorders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3" w:themeTint="BF"/>
          <w:left w:val="single" w:sz="8" w:space="0" w:color="00E57E" w:themeColor="accent3" w:themeTint="BF"/>
          <w:bottom w:val="single" w:sz="8" w:space="0" w:color="00E57E" w:themeColor="accent3" w:themeTint="BF"/>
          <w:right w:val="single" w:sz="8" w:space="0" w:color="00E5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5" w:themeTint="BF"/>
        <w:left w:val="single" w:sz="8" w:space="0" w:color="FFA932" w:themeColor="accent5" w:themeTint="BF"/>
        <w:bottom w:val="single" w:sz="8" w:space="0" w:color="FFA932" w:themeColor="accent5" w:themeTint="BF"/>
        <w:right w:val="single" w:sz="8" w:space="0" w:color="FFA932" w:themeColor="accent5" w:themeTint="BF"/>
        <w:insideH w:val="single" w:sz="8" w:space="0" w:color="FFA9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932" w:themeColor="accent5" w:themeTint="BF"/>
          <w:left w:val="single" w:sz="8" w:space="0" w:color="FFA932" w:themeColor="accent5" w:themeTint="BF"/>
          <w:bottom w:val="single" w:sz="8" w:space="0" w:color="FFA932" w:themeColor="accent5" w:themeTint="BF"/>
          <w:right w:val="single" w:sz="8" w:space="0" w:color="FFA932" w:themeColor="accent5" w:themeTint="BF"/>
          <w:insideH w:val="nil"/>
          <w:insideV w:val="nil"/>
        </w:tcBorders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932" w:themeColor="accent5" w:themeTint="BF"/>
          <w:left w:val="single" w:sz="8" w:space="0" w:color="FFA932" w:themeColor="accent5" w:themeTint="BF"/>
          <w:bottom w:val="single" w:sz="8" w:space="0" w:color="FFA932" w:themeColor="accent5" w:themeTint="BF"/>
          <w:right w:val="single" w:sz="8" w:space="0" w:color="FFA9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12003" w:themeColor="accent6" w:themeTint="BF"/>
        <w:left w:val="single" w:sz="8" w:space="0" w:color="E12003" w:themeColor="accent6" w:themeTint="BF"/>
        <w:bottom w:val="single" w:sz="8" w:space="0" w:color="E12003" w:themeColor="accent6" w:themeTint="BF"/>
        <w:right w:val="single" w:sz="8" w:space="0" w:color="E12003" w:themeColor="accent6" w:themeTint="BF"/>
        <w:insideH w:val="single" w:sz="8" w:space="0" w:color="E1200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2003" w:themeColor="accent6" w:themeTint="BF"/>
          <w:left w:val="single" w:sz="8" w:space="0" w:color="E12003" w:themeColor="accent6" w:themeTint="BF"/>
          <w:bottom w:val="single" w:sz="8" w:space="0" w:color="E12003" w:themeColor="accent6" w:themeTint="BF"/>
          <w:right w:val="single" w:sz="8" w:space="0" w:color="E12003" w:themeColor="accent6" w:themeTint="BF"/>
          <w:insideH w:val="nil"/>
          <w:insideV w:val="nil"/>
        </w:tcBorders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2003" w:themeColor="accent6" w:themeTint="BF"/>
          <w:left w:val="single" w:sz="8" w:space="0" w:color="E12003" w:themeColor="accent6" w:themeTint="BF"/>
          <w:bottom w:val="single" w:sz="8" w:space="0" w:color="E12003" w:themeColor="accent6" w:themeTint="BF"/>
          <w:right w:val="single" w:sz="8" w:space="0" w:color="E1200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FA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AFA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51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451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451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8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30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130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130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theme/theme1.xml><?xml version="1.0" encoding="utf-8"?>
<a:theme xmlns:a="http://schemas.openxmlformats.org/drawingml/2006/main" name="Kontortema">
  <a:themeElements>
    <a:clrScheme name="MFVM - Naturstyrelse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25451A"/>
      </a:accent1>
      <a:accent2>
        <a:srgbClr val="003127"/>
      </a:accent2>
      <a:accent3>
        <a:srgbClr val="00874B"/>
      </a:accent3>
      <a:accent4>
        <a:srgbClr val="33B9C4"/>
      </a:accent4>
      <a:accent5>
        <a:srgbClr val="ED8B00"/>
      </a:accent5>
      <a:accent6>
        <a:srgbClr val="851302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191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Lise Riisberg Jensen</dc:creator>
  <cp:lastModifiedBy>Søren</cp:lastModifiedBy>
  <cp:revision>2</cp:revision>
  <cp:lastPrinted>2005-05-20T12:11:00Z</cp:lastPrinted>
  <dcterms:created xsi:type="dcterms:W3CDTF">2019-05-08T18:24:00Z</dcterms:created>
  <dcterms:modified xsi:type="dcterms:W3CDTF">2019-05-08T18:24:00Z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DocumentDate">
    <vt:lpwstr>43588</vt:lpwstr>
  </property>
  <property fmtid="{D5CDD505-2E9C-101B-9397-08002B2CF9AE}" pid="13" name="sdDocumentDateFormat">
    <vt:lpwstr>da-DK:'Den' d. MMMM yyyy</vt:lpwstr>
  </property>
  <property fmtid="{D5CDD505-2E9C-101B-9397-08002B2CF9AE}" pid="14" name="SD_DocumentLanguageString">
    <vt:lpwstr>Dansk</vt:lpwstr>
  </property>
  <property fmtid="{D5CDD505-2E9C-101B-9397-08002B2CF9AE}" pid="15" name="SD_CtlText_Usersettings_Userprofile">
    <vt:lpwstr>Standard</vt:lpwstr>
  </property>
  <property fmtid="{D5CDD505-2E9C-101B-9397-08002B2CF9AE}" pid="16" name="SD_CtlText_Generelt_CaseNo">
    <vt:lpwstr/>
  </property>
  <property fmtid="{D5CDD505-2E9C-101B-9397-08002B2CF9AE}" pid="17" name="SD_UserprofileName">
    <vt:lpwstr>Lise</vt:lpwstr>
  </property>
  <property fmtid="{D5CDD505-2E9C-101B-9397-08002B2CF9AE}" pid="18" name="DocumentInfoFinished">
    <vt:lpwstr>True</vt:lpwstr>
  </property>
  <property fmtid="{D5CDD505-2E9C-101B-9397-08002B2CF9AE}" pid="19" name="SD_DocumentLanguage">
    <vt:lpwstr>da-DK</vt:lpwstr>
  </property>
  <property fmtid="{D5CDD505-2E9C-101B-9397-08002B2CF9AE}" pid="20" name="SD_Office_OFF_ID">
    <vt:lpwstr>134</vt:lpwstr>
  </property>
  <property fmtid="{D5CDD505-2E9C-101B-9397-08002B2CF9AE}" pid="21" name="CurrentOfficeID">
    <vt:lpwstr>134</vt:lpwstr>
  </property>
  <property fmtid="{D5CDD505-2E9C-101B-9397-08002B2CF9AE}" pid="22" name="SD_Office_OFF_Organisation">
    <vt:lpwstr>NST</vt:lpwstr>
  </property>
  <property fmtid="{D5CDD505-2E9C-101B-9397-08002B2CF9AE}" pid="23" name="SD_Office_OFF_ArtworkDefinition">
    <vt:lpwstr>MFVM</vt:lpwstr>
  </property>
  <property fmtid="{D5CDD505-2E9C-101B-9397-08002B2CF9AE}" pid="24" name="SD_Office_OFF_LogoFileName">
    <vt:lpwstr>NST</vt:lpwstr>
  </property>
  <property fmtid="{D5CDD505-2E9C-101B-9397-08002B2CF9AE}" pid="25" name="SD_Office_OFF_Institution">
    <vt:lpwstr>Naturstyrelsen</vt:lpwstr>
  </property>
  <property fmtid="{D5CDD505-2E9C-101B-9397-08002B2CF9AE}" pid="26" name="SD_Office_OFF_Institution_EN">
    <vt:lpwstr>Nature Agency</vt:lpwstr>
  </property>
  <property fmtid="{D5CDD505-2E9C-101B-9397-08002B2CF9AE}" pid="27" name="SD_Office_OFF_kontor">
    <vt:lpwstr>Sekretariat (Randbøl)</vt:lpwstr>
  </property>
  <property fmtid="{D5CDD505-2E9C-101B-9397-08002B2CF9AE}" pid="28" name="SD_Office_OFF_Department">
    <vt:lpwstr>Sekretariat</vt:lpwstr>
  </property>
  <property fmtid="{D5CDD505-2E9C-101B-9397-08002B2CF9AE}" pid="29" name="SD_Office_OFF_Department_EN">
    <vt:lpwstr>Sekretariat</vt:lpwstr>
  </property>
  <property fmtid="{D5CDD505-2E9C-101B-9397-08002B2CF9AE}" pid="30" name="SD_Office_OFF_Footertext">
    <vt:lpwstr/>
  </property>
  <property fmtid="{D5CDD505-2E9C-101B-9397-08002B2CF9AE}" pid="31" name="SD_Office_OFF_AddressA">
    <vt:lpwstr>Førstballevej 2</vt:lpwstr>
  </property>
  <property fmtid="{D5CDD505-2E9C-101B-9397-08002B2CF9AE}" pid="32" name="SD_Office_OFF_AddressB">
    <vt:lpwstr>Gjøddinggård</vt:lpwstr>
  </property>
  <property fmtid="{D5CDD505-2E9C-101B-9397-08002B2CF9AE}" pid="33" name="SD_Office_OFF_AddressC">
    <vt:lpwstr/>
  </property>
  <property fmtid="{D5CDD505-2E9C-101B-9397-08002B2CF9AE}" pid="34" name="SD_Office_OFF_AddressCollected">
    <vt:lpwstr>Førstballevej 2, Gjøddinggård</vt:lpwstr>
  </property>
  <property fmtid="{D5CDD505-2E9C-101B-9397-08002B2CF9AE}" pid="35" name="SD_Office_OFF_AddressD">
    <vt:lpwstr>7183</vt:lpwstr>
  </property>
  <property fmtid="{D5CDD505-2E9C-101B-9397-08002B2CF9AE}" pid="36" name="SD_Office_OFF_City">
    <vt:lpwstr>Randbøl</vt:lpwstr>
  </property>
  <property fmtid="{D5CDD505-2E9C-101B-9397-08002B2CF9AE}" pid="37" name="SD_Office_OFF_City_EN">
    <vt:lpwstr>Randbøl Denmark</vt:lpwstr>
  </property>
  <property fmtid="{D5CDD505-2E9C-101B-9397-08002B2CF9AE}" pid="38" name="SD_Office_OFF_Phone">
    <vt:lpwstr>72 54 30 00</vt:lpwstr>
  </property>
  <property fmtid="{D5CDD505-2E9C-101B-9397-08002B2CF9AE}" pid="39" name="SD_Office_OFF_Phone_EN">
    <vt:lpwstr>+45 72 54 30 00</vt:lpwstr>
  </property>
  <property fmtid="{D5CDD505-2E9C-101B-9397-08002B2CF9AE}" pid="40" name="SD_Office_OFF_Fax">
    <vt:lpwstr/>
  </property>
  <property fmtid="{D5CDD505-2E9C-101B-9397-08002B2CF9AE}" pid="41" name="SD_Office_OFF_Fax_EN">
    <vt:lpwstr/>
  </property>
  <property fmtid="{D5CDD505-2E9C-101B-9397-08002B2CF9AE}" pid="42" name="SD_Office_OFF_Email">
    <vt:lpwstr>nst@nst.dk</vt:lpwstr>
  </property>
  <property fmtid="{D5CDD505-2E9C-101B-9397-08002B2CF9AE}" pid="43" name="SD_Office_OFF_Web">
    <vt:lpwstr>www.nst.dk</vt:lpwstr>
  </property>
  <property fmtid="{D5CDD505-2E9C-101B-9397-08002B2CF9AE}" pid="44" name="SD_Office_OFF_CVR">
    <vt:lpwstr>33157274</vt:lpwstr>
  </property>
  <property fmtid="{D5CDD505-2E9C-101B-9397-08002B2CF9AE}" pid="45" name="SD_Office_OFF_EAN">
    <vt:lpwstr>5798009883186</vt:lpwstr>
  </property>
  <property fmtid="{D5CDD505-2E9C-101B-9397-08002B2CF9AE}" pid="46" name="SD_Office_OFF_EAN_EN">
    <vt:lpwstr>5798000873100</vt:lpwstr>
  </property>
  <property fmtid="{D5CDD505-2E9C-101B-9397-08002B2CF9AE}" pid="47" name="SD_Office_OFF_ColorTheme">
    <vt:lpwstr>MFVM - Naturstyrelsen</vt:lpwstr>
  </property>
  <property fmtid="{D5CDD505-2E9C-101B-9397-08002B2CF9AE}" pid="48" name="LastCompletedArtworkDefinition">
    <vt:lpwstr>MFVM</vt:lpwstr>
  </property>
  <property fmtid="{D5CDD505-2E9C-101B-9397-08002B2CF9AE}" pid="49" name="USR_Name">
    <vt:lpwstr>Lise Riisberg Jensen</vt:lpwstr>
  </property>
  <property fmtid="{D5CDD505-2E9C-101B-9397-08002B2CF9AE}" pid="50" name="USR_Initials">
    <vt:lpwstr>LIRJE</vt:lpwstr>
  </property>
  <property fmtid="{D5CDD505-2E9C-101B-9397-08002B2CF9AE}" pid="51" name="USR_Title">
    <vt:lpwstr>Specialkonsulent</vt:lpwstr>
  </property>
  <property fmtid="{D5CDD505-2E9C-101B-9397-08002B2CF9AE}" pid="52" name="USR_DirectPhone">
    <vt:lpwstr>+45 72 54 27 09</vt:lpwstr>
  </property>
  <property fmtid="{D5CDD505-2E9C-101B-9397-08002B2CF9AE}" pid="53" name="USR_Mobile">
    <vt:lpwstr>+45 93 59 71 16</vt:lpwstr>
  </property>
  <property fmtid="{D5CDD505-2E9C-101B-9397-08002B2CF9AE}" pid="54" name="USR_Email">
    <vt:lpwstr>lirje@nst.dk</vt:lpwstr>
  </property>
</Properties>
</file>